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EB794" w14:textId="77777777" w:rsidR="00EF7500" w:rsidRPr="00DD041F" w:rsidRDefault="00DD041F" w:rsidP="00DD041F">
      <w:pPr>
        <w:pStyle w:val="ListParagraph"/>
        <w:keepNext/>
        <w:numPr>
          <w:ilvl w:val="0"/>
          <w:numId w:val="9"/>
        </w:numPr>
        <w:spacing w:after="200"/>
        <w:contextualSpacing w:val="0"/>
        <w:jc w:val="both"/>
        <w:outlineLvl w:val="0"/>
        <w:rPr>
          <w:rFonts w:ascii="Times New Roman" w:hAnsi="Times New Roman" w:cs="Times New Roman"/>
          <w:sz w:val="20"/>
          <w:szCs w:val="20"/>
        </w:rPr>
      </w:pPr>
      <w:r w:rsidRPr="005C0FEC">
        <w:rPr>
          <w:rFonts w:ascii="Times New Roman" w:hAnsi="Times New Roman" w:cs="Times New Roman"/>
          <w:b/>
          <w:sz w:val="20"/>
          <w:szCs w:val="20"/>
        </w:rPr>
        <w:t>CONTRACT VALUE</w:t>
      </w:r>
    </w:p>
    <w:p w14:paraId="20E568D5" w14:textId="77777777" w:rsidR="00EF7500"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sz w:val="20"/>
          <w:szCs w:val="20"/>
        </w:rPr>
        <w:t>Absent prior written authorization, invoices for amounts in excess of the Cap Amount will not be paid and will be returned unpaid.</w:t>
      </w:r>
    </w:p>
    <w:p w14:paraId="1BF37279" w14:textId="77777777" w:rsidR="00EF7500" w:rsidRPr="00DD041F" w:rsidRDefault="00DD041F" w:rsidP="00DD041F">
      <w:pPr>
        <w:pStyle w:val="ListParagraph"/>
        <w:keepNext/>
        <w:numPr>
          <w:ilvl w:val="0"/>
          <w:numId w:val="9"/>
        </w:numPr>
        <w:spacing w:after="200"/>
        <w:contextualSpacing w:val="0"/>
        <w:jc w:val="both"/>
        <w:outlineLvl w:val="0"/>
        <w:rPr>
          <w:rFonts w:ascii="Times New Roman" w:hAnsi="Times New Roman" w:cs="Times New Roman"/>
          <w:sz w:val="20"/>
          <w:szCs w:val="20"/>
        </w:rPr>
      </w:pPr>
      <w:r w:rsidRPr="005347BC">
        <w:rPr>
          <w:rFonts w:ascii="Times New Roman" w:hAnsi="Times New Roman" w:cs="Times New Roman"/>
          <w:b/>
          <w:sz w:val="20"/>
          <w:szCs w:val="20"/>
        </w:rPr>
        <w:t>INVOICE ROUTING; FORMAT; TIMELINESS</w:t>
      </w:r>
    </w:p>
    <w:p w14:paraId="657B5430" w14:textId="2AF719E7" w:rsidR="00EF7500" w:rsidRDefault="00DD041F" w:rsidP="00DD041F">
      <w:pPr>
        <w:pStyle w:val="ListParagraph"/>
        <w:keepNext/>
        <w:numPr>
          <w:ilvl w:val="1"/>
          <w:numId w:val="9"/>
        </w:numPr>
        <w:spacing w:after="200"/>
        <w:contextualSpacing w:val="0"/>
        <w:jc w:val="both"/>
        <w:outlineLvl w:val="1"/>
        <w:rPr>
          <w:rFonts w:ascii="Times New Roman" w:hAnsi="Times New Roman" w:cs="Times New Roman"/>
          <w:sz w:val="20"/>
          <w:szCs w:val="20"/>
        </w:rPr>
      </w:pPr>
      <w:bookmarkStart w:id="0" w:name="_Ref48919394"/>
      <w:r w:rsidRPr="001F444B">
        <w:rPr>
          <w:rFonts w:ascii="Times New Roman" w:hAnsi="Times New Roman" w:cs="Times New Roman"/>
          <w:b/>
          <w:sz w:val="20"/>
          <w:szCs w:val="20"/>
        </w:rPr>
        <w:t>Invoice Submission Location:</w:t>
      </w:r>
      <w:r w:rsidRPr="001F444B">
        <w:rPr>
          <w:rFonts w:ascii="Times New Roman" w:hAnsi="Times New Roman" w:cs="Times New Roman"/>
          <w:sz w:val="20"/>
          <w:szCs w:val="20"/>
        </w:rPr>
        <w:t xml:space="preserv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cannot retrieve invoices through Contractor’s website and can only accept invoices through the following format</w:t>
      </w:r>
      <w:r w:rsidR="003D3A2D">
        <w:rPr>
          <w:rFonts w:ascii="Times New Roman" w:hAnsi="Times New Roman" w:cs="Times New Roman"/>
          <w:sz w:val="20"/>
          <w:szCs w:val="20"/>
        </w:rPr>
        <w:t>s</w:t>
      </w:r>
      <w:r w:rsidRPr="001F444B">
        <w:rPr>
          <w:rFonts w:ascii="Times New Roman" w:hAnsi="Times New Roman" w:cs="Times New Roman"/>
          <w:sz w:val="20"/>
          <w:szCs w:val="20"/>
        </w:rPr>
        <w:t xml:space="preserve"> (listed in order of preference):</w:t>
      </w:r>
      <w:bookmarkEnd w:id="0"/>
    </w:p>
    <w:tbl>
      <w:tblPr>
        <w:tblStyle w:val="TableGrid"/>
        <w:tblW w:w="0" w:type="auto"/>
        <w:tblInd w:w="1080" w:type="dxa"/>
        <w:tblLook w:val="04A0" w:firstRow="1" w:lastRow="0" w:firstColumn="1" w:lastColumn="0" w:noHBand="0" w:noVBand="1"/>
      </w:tblPr>
      <w:tblGrid>
        <w:gridCol w:w="4135"/>
        <w:gridCol w:w="4135"/>
      </w:tblGrid>
      <w:tr w:rsidR="007F6E29" w14:paraId="2933F8F0" w14:textId="77777777" w:rsidTr="00DD041F">
        <w:tc>
          <w:tcPr>
            <w:tcW w:w="4135" w:type="dxa"/>
            <w:shd w:val="clear" w:color="auto" w:fill="000000" w:themeFill="text1"/>
            <w:vAlign w:val="center"/>
          </w:tcPr>
          <w:p w14:paraId="4759932C" w14:textId="77777777" w:rsidR="00EF7500" w:rsidRPr="00DD041F" w:rsidRDefault="00DD041F" w:rsidP="00DD041F">
            <w:pPr>
              <w:pStyle w:val="ListParagraph"/>
              <w:keepNext/>
              <w:ind w:left="0"/>
              <w:contextualSpacing w:val="0"/>
              <w:jc w:val="center"/>
              <w:rPr>
                <w:rFonts w:ascii="Times New Roman" w:hAnsi="Times New Roman" w:cs="Times New Roman"/>
                <w:b/>
                <w:color w:val="FFFFFF" w:themeColor="background1"/>
                <w:sz w:val="20"/>
                <w:szCs w:val="20"/>
              </w:rPr>
            </w:pPr>
            <w:r w:rsidRPr="00DD041F">
              <w:rPr>
                <w:rFonts w:ascii="Times New Roman" w:hAnsi="Times New Roman" w:cs="Times New Roman"/>
                <w:b/>
                <w:color w:val="FFFFFF" w:themeColor="background1"/>
                <w:sz w:val="20"/>
                <w:szCs w:val="20"/>
              </w:rPr>
              <w:t>Submittal Format</w:t>
            </w:r>
          </w:p>
        </w:tc>
        <w:tc>
          <w:tcPr>
            <w:tcW w:w="4135" w:type="dxa"/>
            <w:shd w:val="clear" w:color="auto" w:fill="000000" w:themeFill="text1"/>
            <w:vAlign w:val="center"/>
          </w:tcPr>
          <w:p w14:paraId="526FE1BD" w14:textId="77777777" w:rsidR="00EF7500" w:rsidRPr="00DD041F" w:rsidRDefault="00DD041F" w:rsidP="00DD041F">
            <w:pPr>
              <w:pStyle w:val="ListParagraph"/>
              <w:keepNext/>
              <w:ind w:left="0"/>
              <w:contextualSpacing w:val="0"/>
              <w:jc w:val="center"/>
              <w:rPr>
                <w:rFonts w:ascii="Times New Roman" w:hAnsi="Times New Roman" w:cs="Times New Roman"/>
                <w:b/>
                <w:color w:val="FFFFFF" w:themeColor="background1"/>
                <w:sz w:val="20"/>
                <w:szCs w:val="20"/>
              </w:rPr>
            </w:pPr>
            <w:r w:rsidRPr="00DD041F">
              <w:rPr>
                <w:rFonts w:ascii="Times New Roman" w:hAnsi="Times New Roman" w:cs="Times New Roman"/>
                <w:b/>
                <w:color w:val="FFFFFF" w:themeColor="background1"/>
                <w:sz w:val="20"/>
                <w:szCs w:val="20"/>
              </w:rPr>
              <w:t>Submittal Address</w:t>
            </w:r>
          </w:p>
        </w:tc>
      </w:tr>
      <w:tr w:rsidR="007F6E29" w14:paraId="1934B6FA" w14:textId="77777777" w:rsidTr="00DD041F">
        <w:tc>
          <w:tcPr>
            <w:tcW w:w="4135" w:type="dxa"/>
          </w:tcPr>
          <w:p w14:paraId="49E1CA88" w14:textId="77777777" w:rsidR="00EF7500" w:rsidRDefault="00DD041F" w:rsidP="00DD041F">
            <w:pPr>
              <w:pStyle w:val="ListParagraph"/>
              <w:keepNext/>
              <w:ind w:left="0"/>
              <w:contextualSpacing w:val="0"/>
              <w:jc w:val="both"/>
              <w:rPr>
                <w:rFonts w:ascii="Times New Roman" w:hAnsi="Times New Roman" w:cs="Times New Roman"/>
                <w:sz w:val="20"/>
                <w:szCs w:val="20"/>
              </w:rPr>
            </w:pPr>
            <w:r w:rsidRPr="007F6E29">
              <w:rPr>
                <w:rFonts w:ascii="Times New Roman" w:hAnsi="Times New Roman" w:cs="Times New Roman"/>
                <w:sz w:val="20"/>
                <w:szCs w:val="20"/>
              </w:rPr>
              <w:t>EDI</w:t>
            </w:r>
          </w:p>
        </w:tc>
        <w:tc>
          <w:tcPr>
            <w:tcW w:w="4135" w:type="dxa"/>
          </w:tcPr>
          <w:p w14:paraId="762397D9" w14:textId="77777777" w:rsidR="00EF7500" w:rsidRPr="00DD041F" w:rsidRDefault="00DD041F" w:rsidP="00DD041F">
            <w:pPr>
              <w:keepNext/>
              <w:jc w:val="both"/>
              <w:rPr>
                <w:rFonts w:ascii="Times New Roman" w:hAnsi="Times New Roman" w:cs="Times New Roman"/>
                <w:sz w:val="20"/>
                <w:szCs w:val="20"/>
              </w:rPr>
            </w:pPr>
            <w:r w:rsidRPr="00DD041F">
              <w:rPr>
                <w:rFonts w:ascii="Times New Roman" w:hAnsi="Times New Roman" w:cs="Times New Roman"/>
                <w:sz w:val="20"/>
                <w:szCs w:val="20"/>
              </w:rPr>
              <w:t>Qualifying Contractors contact:</w:t>
            </w:r>
          </w:p>
          <w:p w14:paraId="4E8554DF" w14:textId="77777777" w:rsidR="00EF7500" w:rsidRPr="00DD041F" w:rsidRDefault="00DD041F" w:rsidP="00DD041F">
            <w:pPr>
              <w:keepNext/>
              <w:jc w:val="both"/>
              <w:rPr>
                <w:rFonts w:ascii="Times New Roman" w:hAnsi="Times New Roman" w:cs="Times New Roman"/>
                <w:sz w:val="20"/>
                <w:szCs w:val="20"/>
              </w:rPr>
            </w:pPr>
            <w:r>
              <w:rPr>
                <w:rFonts w:ascii="Times New Roman" w:hAnsi="Times New Roman" w:cs="Times New Roman"/>
                <w:sz w:val="20"/>
                <w:szCs w:val="20"/>
              </w:rPr>
              <w:t>Accounts Payable</w:t>
            </w:r>
          </w:p>
          <w:p w14:paraId="6C15BE5C" w14:textId="77777777" w:rsidR="00EF7500" w:rsidRDefault="00DD041F" w:rsidP="00DD041F">
            <w:pPr>
              <w:pStyle w:val="ListParagraph"/>
              <w:keepNext/>
              <w:ind w:left="0"/>
              <w:contextualSpacing w:val="0"/>
              <w:jc w:val="both"/>
              <w:rPr>
                <w:rFonts w:ascii="Times New Roman" w:hAnsi="Times New Roman" w:cs="Times New Roman"/>
                <w:sz w:val="20"/>
                <w:szCs w:val="20"/>
              </w:rPr>
            </w:pPr>
            <w:r w:rsidRPr="007F6E29">
              <w:rPr>
                <w:rFonts w:ascii="Times New Roman" w:hAnsi="Times New Roman" w:cs="Times New Roman"/>
                <w:sz w:val="20"/>
                <w:szCs w:val="20"/>
              </w:rPr>
              <w:t>713</w:t>
            </w:r>
            <w:r>
              <w:rPr>
                <w:rFonts w:ascii="Times New Roman" w:hAnsi="Times New Roman" w:cs="Times New Roman"/>
                <w:sz w:val="20"/>
                <w:szCs w:val="20"/>
              </w:rPr>
              <w:noBreakHyphen/>
            </w:r>
            <w:r w:rsidRPr="007F6E29">
              <w:rPr>
                <w:rFonts w:ascii="Times New Roman" w:hAnsi="Times New Roman" w:cs="Times New Roman"/>
                <w:sz w:val="20"/>
                <w:szCs w:val="20"/>
              </w:rPr>
              <w:t>745</w:t>
            </w:r>
            <w:r>
              <w:rPr>
                <w:rFonts w:ascii="Times New Roman" w:hAnsi="Times New Roman" w:cs="Times New Roman"/>
                <w:sz w:val="20"/>
                <w:szCs w:val="20"/>
              </w:rPr>
              <w:noBreakHyphen/>
            </w:r>
            <w:r w:rsidRPr="007F6E29">
              <w:rPr>
                <w:rFonts w:ascii="Times New Roman" w:hAnsi="Times New Roman" w:cs="Times New Roman"/>
                <w:sz w:val="20"/>
                <w:szCs w:val="20"/>
              </w:rPr>
              <w:t>9439</w:t>
            </w:r>
          </w:p>
        </w:tc>
      </w:tr>
      <w:tr w:rsidR="007F6E29" w14:paraId="56C40ACC" w14:textId="77777777" w:rsidTr="00DD041F">
        <w:tc>
          <w:tcPr>
            <w:tcW w:w="4135" w:type="dxa"/>
          </w:tcPr>
          <w:p w14:paraId="165C497F" w14:textId="613C1DBF" w:rsidR="00EF7500" w:rsidRDefault="00DD041F" w:rsidP="00DD041F">
            <w:pPr>
              <w:pStyle w:val="ListParagraph"/>
              <w:keepNext/>
              <w:ind w:left="0"/>
              <w:contextualSpacing w:val="0"/>
              <w:jc w:val="both"/>
              <w:rPr>
                <w:rFonts w:ascii="Times New Roman" w:hAnsi="Times New Roman" w:cs="Times New Roman"/>
                <w:sz w:val="20"/>
                <w:szCs w:val="20"/>
              </w:rPr>
            </w:pPr>
            <w:r w:rsidRPr="007F6E29">
              <w:rPr>
                <w:rFonts w:ascii="Times New Roman" w:hAnsi="Times New Roman" w:cs="Times New Roman"/>
                <w:sz w:val="20"/>
                <w:szCs w:val="20"/>
              </w:rPr>
              <w:t>E</w:t>
            </w:r>
            <w:r>
              <w:rPr>
                <w:rFonts w:ascii="Times New Roman" w:hAnsi="Times New Roman" w:cs="Times New Roman"/>
                <w:sz w:val="20"/>
                <w:szCs w:val="20"/>
              </w:rPr>
              <w:noBreakHyphen/>
            </w:r>
            <w:r w:rsidRPr="007F6E29">
              <w:rPr>
                <w:rFonts w:ascii="Times New Roman" w:hAnsi="Times New Roman" w:cs="Times New Roman"/>
                <w:sz w:val="20"/>
                <w:szCs w:val="20"/>
              </w:rPr>
              <w:t>mail (one invoice per e</w:t>
            </w:r>
            <w:r>
              <w:rPr>
                <w:rFonts w:ascii="Times New Roman" w:hAnsi="Times New Roman" w:cs="Times New Roman"/>
                <w:sz w:val="20"/>
                <w:szCs w:val="20"/>
              </w:rPr>
              <w:noBreakHyphen/>
            </w:r>
            <w:r w:rsidRPr="007F6E29">
              <w:rPr>
                <w:rFonts w:ascii="Times New Roman" w:hAnsi="Times New Roman" w:cs="Times New Roman"/>
                <w:sz w:val="20"/>
                <w:szCs w:val="20"/>
              </w:rPr>
              <w:t xml:space="preserve">mail in </w:t>
            </w:r>
            <w:r w:rsidR="00B62CEB">
              <w:rPr>
                <w:rFonts w:ascii="Times New Roman" w:hAnsi="Times New Roman" w:cs="Times New Roman"/>
                <w:sz w:val="20"/>
                <w:szCs w:val="20"/>
              </w:rPr>
              <w:t>“.pdf” data file</w:t>
            </w:r>
            <w:r w:rsidRPr="007F6E29">
              <w:rPr>
                <w:rFonts w:ascii="Times New Roman" w:hAnsi="Times New Roman" w:cs="Times New Roman"/>
                <w:sz w:val="20"/>
                <w:szCs w:val="20"/>
              </w:rPr>
              <w:t xml:space="preserve"> form)</w:t>
            </w:r>
          </w:p>
        </w:tc>
        <w:tc>
          <w:tcPr>
            <w:tcW w:w="4135" w:type="dxa"/>
          </w:tcPr>
          <w:p w14:paraId="6D7C5B36" w14:textId="49487B3D" w:rsidR="00EF7500" w:rsidRDefault="00DD041F" w:rsidP="00DD041F">
            <w:pPr>
              <w:pStyle w:val="ListParagraph"/>
              <w:keepNext/>
              <w:ind w:left="0"/>
              <w:contextualSpacing w:val="0"/>
              <w:jc w:val="both"/>
              <w:rPr>
                <w:rFonts w:ascii="Times New Roman" w:hAnsi="Times New Roman" w:cs="Times New Roman"/>
                <w:sz w:val="20"/>
                <w:szCs w:val="20"/>
              </w:rPr>
            </w:pPr>
            <w:hyperlink r:id="rId8" w:history="1">
              <w:r w:rsidRPr="00C31303">
                <w:rPr>
                  <w:rStyle w:val="Hyperlink"/>
                  <w:rFonts w:ascii="Times New Roman" w:hAnsi="Times New Roman" w:cs="Times New Roman"/>
                  <w:sz w:val="20"/>
                  <w:szCs w:val="20"/>
                </w:rPr>
                <w:t>mdaccap@mdanderson.org</w:t>
              </w:r>
            </w:hyperlink>
          </w:p>
        </w:tc>
      </w:tr>
      <w:tr w:rsidR="007F6E29" w14:paraId="336D35C8" w14:textId="77777777" w:rsidTr="00DD041F">
        <w:tc>
          <w:tcPr>
            <w:tcW w:w="4135" w:type="dxa"/>
          </w:tcPr>
          <w:p w14:paraId="39DF0868" w14:textId="77777777" w:rsidR="00EF7500" w:rsidRDefault="00DD041F" w:rsidP="00DD041F">
            <w:pPr>
              <w:pStyle w:val="ListParagraph"/>
              <w:keepNext/>
              <w:ind w:left="0"/>
              <w:contextualSpacing w:val="0"/>
              <w:jc w:val="both"/>
              <w:rPr>
                <w:rFonts w:ascii="Times New Roman" w:hAnsi="Times New Roman" w:cs="Times New Roman"/>
                <w:sz w:val="20"/>
                <w:szCs w:val="20"/>
              </w:rPr>
            </w:pPr>
            <w:r w:rsidRPr="007F6E29">
              <w:rPr>
                <w:rFonts w:ascii="Times New Roman" w:hAnsi="Times New Roman" w:cs="Times New Roman"/>
                <w:sz w:val="20"/>
                <w:szCs w:val="20"/>
              </w:rPr>
              <w:t>United States Postal Service</w:t>
            </w:r>
          </w:p>
        </w:tc>
        <w:tc>
          <w:tcPr>
            <w:tcW w:w="4135" w:type="dxa"/>
          </w:tcPr>
          <w:p w14:paraId="39F25B1A" w14:textId="5A4E1388" w:rsidR="003D3A2D" w:rsidRPr="00DD041F" w:rsidRDefault="003D3A2D" w:rsidP="003D3A2D">
            <w:pPr>
              <w:keepNext/>
              <w:jc w:val="both"/>
              <w:rPr>
                <w:rFonts w:ascii="Times New Roman" w:hAnsi="Times New Roman" w:cs="Times New Roman"/>
                <w:sz w:val="20"/>
                <w:szCs w:val="20"/>
              </w:rPr>
            </w:pPr>
            <w:r w:rsidRPr="00DD041F">
              <w:rPr>
                <w:rFonts w:ascii="Times New Roman" w:hAnsi="Times New Roman" w:cs="Times New Roman"/>
                <w:sz w:val="20"/>
                <w:szCs w:val="20"/>
              </w:rPr>
              <w:t>The</w:t>
            </w:r>
            <w:r w:rsidR="00953368">
              <w:rPr>
                <w:rFonts w:ascii="Times New Roman" w:hAnsi="Times New Roman" w:cs="Times New Roman"/>
                <w:sz w:val="20"/>
                <w:szCs w:val="20"/>
              </w:rPr>
              <w:t> </w:t>
            </w:r>
            <w:r w:rsidRPr="00DD041F">
              <w:rPr>
                <w:rFonts w:ascii="Times New Roman" w:hAnsi="Times New Roman" w:cs="Times New Roman"/>
                <w:sz w:val="20"/>
                <w:szCs w:val="20"/>
              </w:rPr>
              <w:t>University of Texas</w:t>
            </w:r>
          </w:p>
          <w:p w14:paraId="219DC85E" w14:textId="77777777" w:rsidR="003D3A2D" w:rsidRPr="00DD041F" w:rsidRDefault="003D3A2D" w:rsidP="003D3A2D">
            <w:pPr>
              <w:keepNext/>
              <w:jc w:val="both"/>
              <w:rPr>
                <w:rFonts w:ascii="Times New Roman" w:hAnsi="Times New Roman" w:cs="Times New Roman"/>
                <w:sz w:val="20"/>
                <w:szCs w:val="20"/>
              </w:rPr>
            </w:pPr>
            <w:r>
              <w:rPr>
                <w:rFonts w:ascii="Times New Roman" w:hAnsi="Times New Roman" w:cs="Times New Roman"/>
                <w:sz w:val="20"/>
                <w:szCs w:val="20"/>
              </w:rPr>
              <w:t>M. D. Anderson</w:t>
            </w:r>
            <w:r w:rsidRPr="00DD041F">
              <w:rPr>
                <w:rFonts w:ascii="Times New Roman" w:hAnsi="Times New Roman" w:cs="Times New Roman"/>
                <w:sz w:val="20"/>
                <w:szCs w:val="20"/>
              </w:rPr>
              <w:t xml:space="preserve"> Cancer Center</w:t>
            </w:r>
          </w:p>
          <w:p w14:paraId="3C523E85" w14:textId="77777777" w:rsidR="00EF7500" w:rsidRPr="00DD041F" w:rsidRDefault="00DD041F" w:rsidP="00DD041F">
            <w:pPr>
              <w:keepNext/>
              <w:jc w:val="both"/>
              <w:rPr>
                <w:rFonts w:ascii="Times New Roman" w:hAnsi="Times New Roman" w:cs="Times New Roman"/>
                <w:sz w:val="20"/>
                <w:szCs w:val="20"/>
              </w:rPr>
            </w:pPr>
            <w:r w:rsidRPr="00DD041F">
              <w:rPr>
                <w:rFonts w:ascii="Times New Roman" w:hAnsi="Times New Roman" w:cs="Times New Roman"/>
                <w:sz w:val="20"/>
                <w:szCs w:val="20"/>
              </w:rPr>
              <w:t>Acc</w:t>
            </w:r>
            <w:r>
              <w:rPr>
                <w:rFonts w:ascii="Times New Roman" w:hAnsi="Times New Roman" w:cs="Times New Roman"/>
                <w:sz w:val="20"/>
                <w:szCs w:val="20"/>
              </w:rPr>
              <w:t>ounts Payable – Unit </w:t>
            </w:r>
            <w:r w:rsidRPr="00DD041F">
              <w:rPr>
                <w:rFonts w:ascii="Times New Roman" w:hAnsi="Times New Roman" w:cs="Times New Roman"/>
                <w:sz w:val="20"/>
                <w:szCs w:val="20"/>
              </w:rPr>
              <w:t>1699</w:t>
            </w:r>
          </w:p>
          <w:p w14:paraId="3A354BC2" w14:textId="2188AB29" w:rsidR="00EF7500" w:rsidRPr="00DD041F" w:rsidRDefault="00DD041F" w:rsidP="00DD041F">
            <w:pPr>
              <w:keepNext/>
              <w:jc w:val="both"/>
              <w:rPr>
                <w:rFonts w:ascii="Times New Roman" w:hAnsi="Times New Roman" w:cs="Times New Roman"/>
                <w:sz w:val="20"/>
                <w:szCs w:val="20"/>
              </w:rPr>
            </w:pPr>
            <w:r w:rsidRPr="00DD041F">
              <w:rPr>
                <w:rFonts w:ascii="Times New Roman" w:hAnsi="Times New Roman" w:cs="Times New Roman"/>
                <w:sz w:val="20"/>
                <w:szCs w:val="20"/>
              </w:rPr>
              <w:t>P.O</w:t>
            </w:r>
            <w:r w:rsidR="00953368" w:rsidRPr="00DD041F">
              <w:rPr>
                <w:rFonts w:ascii="Times New Roman" w:hAnsi="Times New Roman" w:cs="Times New Roman"/>
                <w:sz w:val="20"/>
                <w:szCs w:val="20"/>
              </w:rPr>
              <w:t>.</w:t>
            </w:r>
            <w:r w:rsidR="00953368">
              <w:rPr>
                <w:rFonts w:ascii="Times New Roman" w:hAnsi="Times New Roman" w:cs="Times New Roman"/>
                <w:sz w:val="20"/>
                <w:szCs w:val="20"/>
              </w:rPr>
              <w:t> </w:t>
            </w:r>
            <w:r w:rsidR="00953368" w:rsidRPr="00DD041F">
              <w:rPr>
                <w:rFonts w:ascii="Times New Roman" w:hAnsi="Times New Roman" w:cs="Times New Roman"/>
                <w:sz w:val="20"/>
                <w:szCs w:val="20"/>
              </w:rPr>
              <w:t>Box</w:t>
            </w:r>
            <w:r w:rsidR="00953368">
              <w:rPr>
                <w:rFonts w:ascii="Times New Roman" w:hAnsi="Times New Roman" w:cs="Times New Roman"/>
                <w:sz w:val="20"/>
                <w:szCs w:val="20"/>
              </w:rPr>
              <w:t> </w:t>
            </w:r>
            <w:r w:rsidRPr="00DD041F">
              <w:rPr>
                <w:rFonts w:ascii="Times New Roman" w:hAnsi="Times New Roman" w:cs="Times New Roman"/>
                <w:sz w:val="20"/>
                <w:szCs w:val="20"/>
              </w:rPr>
              <w:t>301401</w:t>
            </w:r>
          </w:p>
          <w:p w14:paraId="29A82A58" w14:textId="0C4BDAAD" w:rsidR="00EF7500" w:rsidRDefault="00DD041F" w:rsidP="00DD041F">
            <w:pPr>
              <w:pStyle w:val="ListParagraph"/>
              <w:keepNext/>
              <w:ind w:left="0"/>
              <w:contextualSpacing w:val="0"/>
              <w:jc w:val="both"/>
              <w:rPr>
                <w:rFonts w:ascii="Times New Roman" w:hAnsi="Times New Roman" w:cs="Times New Roman"/>
                <w:sz w:val="20"/>
                <w:szCs w:val="20"/>
              </w:rPr>
            </w:pPr>
            <w:r w:rsidRPr="007F6E29">
              <w:rPr>
                <w:rFonts w:ascii="Times New Roman" w:hAnsi="Times New Roman" w:cs="Times New Roman"/>
                <w:sz w:val="20"/>
                <w:szCs w:val="20"/>
              </w:rPr>
              <w:t xml:space="preserve">Houston, </w:t>
            </w:r>
            <w:r w:rsidR="00D31DBF" w:rsidRPr="007F6E29">
              <w:rPr>
                <w:rFonts w:ascii="Times New Roman" w:hAnsi="Times New Roman" w:cs="Times New Roman"/>
                <w:sz w:val="20"/>
                <w:szCs w:val="20"/>
              </w:rPr>
              <w:t>T</w:t>
            </w:r>
            <w:r w:rsidR="00D31DBF">
              <w:rPr>
                <w:rFonts w:ascii="Times New Roman" w:hAnsi="Times New Roman" w:cs="Times New Roman"/>
                <w:sz w:val="20"/>
                <w:szCs w:val="20"/>
              </w:rPr>
              <w:t>exas</w:t>
            </w:r>
            <w:r w:rsidR="00D31DBF" w:rsidRPr="007F6E29">
              <w:rPr>
                <w:rFonts w:ascii="Times New Roman" w:hAnsi="Times New Roman" w:cs="Times New Roman"/>
                <w:sz w:val="20"/>
                <w:szCs w:val="20"/>
              </w:rPr>
              <w:t xml:space="preserve"> </w:t>
            </w:r>
            <w:r w:rsidR="00D31DBF">
              <w:rPr>
                <w:rFonts w:ascii="Times New Roman" w:hAnsi="Times New Roman" w:cs="Times New Roman"/>
                <w:sz w:val="20"/>
                <w:szCs w:val="20"/>
              </w:rPr>
              <w:t xml:space="preserve"> </w:t>
            </w:r>
            <w:r w:rsidRPr="007F6E29">
              <w:rPr>
                <w:rFonts w:ascii="Times New Roman" w:hAnsi="Times New Roman" w:cs="Times New Roman"/>
                <w:sz w:val="20"/>
                <w:szCs w:val="20"/>
              </w:rPr>
              <w:t>77230</w:t>
            </w:r>
            <w:r>
              <w:rPr>
                <w:rFonts w:ascii="Times New Roman" w:hAnsi="Times New Roman" w:cs="Times New Roman"/>
                <w:sz w:val="20"/>
                <w:szCs w:val="20"/>
              </w:rPr>
              <w:noBreakHyphen/>
            </w:r>
            <w:r w:rsidRPr="007F6E29">
              <w:rPr>
                <w:rFonts w:ascii="Times New Roman" w:hAnsi="Times New Roman" w:cs="Times New Roman"/>
                <w:sz w:val="20"/>
                <w:szCs w:val="20"/>
              </w:rPr>
              <w:t>1401</w:t>
            </w:r>
          </w:p>
        </w:tc>
      </w:tr>
      <w:tr w:rsidR="007F6E29" w14:paraId="2D6C865D" w14:textId="77777777" w:rsidTr="00DD041F">
        <w:tc>
          <w:tcPr>
            <w:tcW w:w="4135" w:type="dxa"/>
          </w:tcPr>
          <w:p w14:paraId="7FB4FBE4" w14:textId="5510E342" w:rsidR="00EF7500" w:rsidRDefault="00DD041F" w:rsidP="00DD041F">
            <w:pPr>
              <w:pStyle w:val="ListParagraph"/>
              <w:keepNext/>
              <w:ind w:left="0"/>
              <w:contextualSpacing w:val="0"/>
              <w:jc w:val="both"/>
              <w:rPr>
                <w:rFonts w:ascii="Times New Roman" w:hAnsi="Times New Roman" w:cs="Times New Roman"/>
                <w:sz w:val="20"/>
                <w:szCs w:val="20"/>
              </w:rPr>
            </w:pPr>
            <w:r w:rsidRPr="007F6E29">
              <w:rPr>
                <w:rFonts w:ascii="Times New Roman" w:hAnsi="Times New Roman" w:cs="Times New Roman"/>
                <w:sz w:val="20"/>
                <w:szCs w:val="20"/>
              </w:rPr>
              <w:t>Carrier (UPS, FedEx, etc.)</w:t>
            </w:r>
          </w:p>
        </w:tc>
        <w:tc>
          <w:tcPr>
            <w:tcW w:w="4135" w:type="dxa"/>
          </w:tcPr>
          <w:p w14:paraId="5D30498B" w14:textId="03EB2E9A" w:rsidR="00EF7500" w:rsidRPr="00DD041F" w:rsidRDefault="00953368" w:rsidP="00DD041F">
            <w:pPr>
              <w:keepNext/>
              <w:jc w:val="both"/>
              <w:rPr>
                <w:rFonts w:ascii="Times New Roman" w:hAnsi="Times New Roman" w:cs="Times New Roman"/>
                <w:sz w:val="20"/>
                <w:szCs w:val="20"/>
              </w:rPr>
            </w:pPr>
            <w:r w:rsidRPr="00DD041F">
              <w:rPr>
                <w:rFonts w:ascii="Times New Roman" w:hAnsi="Times New Roman" w:cs="Times New Roman"/>
                <w:sz w:val="20"/>
                <w:szCs w:val="20"/>
              </w:rPr>
              <w:t>The</w:t>
            </w:r>
            <w:r>
              <w:rPr>
                <w:rFonts w:ascii="Times New Roman" w:hAnsi="Times New Roman" w:cs="Times New Roman"/>
                <w:sz w:val="20"/>
                <w:szCs w:val="20"/>
              </w:rPr>
              <w:t> </w:t>
            </w:r>
            <w:r w:rsidR="00DD041F" w:rsidRPr="00DD041F">
              <w:rPr>
                <w:rFonts w:ascii="Times New Roman" w:hAnsi="Times New Roman" w:cs="Times New Roman"/>
                <w:sz w:val="20"/>
                <w:szCs w:val="20"/>
              </w:rPr>
              <w:t>University of Texas</w:t>
            </w:r>
          </w:p>
          <w:p w14:paraId="2082531B" w14:textId="77777777" w:rsidR="00EF7500" w:rsidRPr="00DD041F" w:rsidRDefault="00DD041F" w:rsidP="00DD041F">
            <w:pPr>
              <w:keepNext/>
              <w:jc w:val="both"/>
              <w:rPr>
                <w:rFonts w:ascii="Times New Roman" w:hAnsi="Times New Roman" w:cs="Times New Roman"/>
                <w:sz w:val="20"/>
                <w:szCs w:val="20"/>
              </w:rPr>
            </w:pPr>
            <w:r>
              <w:rPr>
                <w:rFonts w:ascii="Times New Roman" w:hAnsi="Times New Roman" w:cs="Times New Roman"/>
                <w:sz w:val="20"/>
                <w:szCs w:val="20"/>
              </w:rPr>
              <w:t>M. D. Anderson</w:t>
            </w:r>
            <w:r w:rsidRPr="00DD041F">
              <w:rPr>
                <w:rFonts w:ascii="Times New Roman" w:hAnsi="Times New Roman" w:cs="Times New Roman"/>
                <w:sz w:val="20"/>
                <w:szCs w:val="20"/>
              </w:rPr>
              <w:t xml:space="preserve"> Cancer Center</w:t>
            </w:r>
          </w:p>
          <w:p w14:paraId="42BB0514" w14:textId="77777777" w:rsidR="00EF7500" w:rsidRDefault="00DD041F" w:rsidP="00DD041F">
            <w:pPr>
              <w:pStyle w:val="ListParagraph"/>
              <w:keepNext/>
              <w:ind w:left="0"/>
              <w:contextualSpacing w:val="0"/>
              <w:jc w:val="both"/>
              <w:rPr>
                <w:rFonts w:ascii="Times New Roman" w:hAnsi="Times New Roman" w:cs="Times New Roman"/>
                <w:sz w:val="20"/>
                <w:szCs w:val="20"/>
              </w:rPr>
            </w:pPr>
            <w:r w:rsidRPr="007F6E29">
              <w:rPr>
                <w:rFonts w:ascii="Times New Roman" w:hAnsi="Times New Roman" w:cs="Times New Roman"/>
                <w:sz w:val="20"/>
                <w:szCs w:val="20"/>
              </w:rPr>
              <w:t>Accounts Payable</w:t>
            </w:r>
          </w:p>
          <w:p w14:paraId="1BBEBB0A" w14:textId="77777777" w:rsidR="00055AAD" w:rsidRPr="00055AAD" w:rsidRDefault="00055AAD" w:rsidP="00055AAD">
            <w:pPr>
              <w:keepNext/>
              <w:jc w:val="both"/>
              <w:rPr>
                <w:rFonts w:ascii="Times New Roman" w:hAnsi="Times New Roman" w:cs="Times New Roman"/>
                <w:sz w:val="20"/>
                <w:szCs w:val="20"/>
              </w:rPr>
            </w:pPr>
            <w:r w:rsidRPr="00055AAD">
              <w:rPr>
                <w:rFonts w:ascii="Times New Roman" w:hAnsi="Times New Roman" w:cs="Times New Roman"/>
                <w:sz w:val="20"/>
                <w:szCs w:val="20"/>
              </w:rPr>
              <w:t>7007 Bertner Ave</w:t>
            </w:r>
            <w:r>
              <w:rPr>
                <w:rFonts w:ascii="Times New Roman" w:hAnsi="Times New Roman" w:cs="Times New Roman"/>
                <w:sz w:val="20"/>
                <w:szCs w:val="20"/>
              </w:rPr>
              <w:t>nue – Unit </w:t>
            </w:r>
            <w:r w:rsidRPr="00055AAD">
              <w:rPr>
                <w:rFonts w:ascii="Times New Roman" w:hAnsi="Times New Roman" w:cs="Times New Roman"/>
                <w:sz w:val="20"/>
                <w:szCs w:val="20"/>
              </w:rPr>
              <w:t>1699</w:t>
            </w:r>
          </w:p>
          <w:p w14:paraId="7F1A4240" w14:textId="4B99FD0C" w:rsidR="00055AAD" w:rsidRDefault="00055AAD" w:rsidP="00055AAD">
            <w:pPr>
              <w:pStyle w:val="ListParagraph"/>
              <w:keepNext/>
              <w:ind w:left="0"/>
              <w:contextualSpacing w:val="0"/>
              <w:jc w:val="both"/>
              <w:rPr>
                <w:rFonts w:ascii="Times New Roman" w:hAnsi="Times New Roman" w:cs="Times New Roman"/>
                <w:sz w:val="20"/>
                <w:szCs w:val="20"/>
              </w:rPr>
            </w:pPr>
            <w:r w:rsidRPr="00055AAD">
              <w:rPr>
                <w:rFonts w:ascii="Times New Roman" w:hAnsi="Times New Roman" w:cs="Times New Roman"/>
                <w:sz w:val="20"/>
                <w:szCs w:val="20"/>
              </w:rPr>
              <w:t xml:space="preserve">Houston, </w:t>
            </w:r>
            <w:r w:rsidR="00D31DBF" w:rsidRPr="00055AAD">
              <w:rPr>
                <w:rFonts w:ascii="Times New Roman" w:hAnsi="Times New Roman" w:cs="Times New Roman"/>
                <w:sz w:val="20"/>
                <w:szCs w:val="20"/>
              </w:rPr>
              <w:t>T</w:t>
            </w:r>
            <w:r w:rsidR="00D31DBF">
              <w:rPr>
                <w:rFonts w:ascii="Times New Roman" w:hAnsi="Times New Roman" w:cs="Times New Roman"/>
                <w:sz w:val="20"/>
                <w:szCs w:val="20"/>
              </w:rPr>
              <w:t>exas</w:t>
            </w:r>
            <w:r w:rsidR="00D31DBF" w:rsidRPr="00055AAD">
              <w:rPr>
                <w:rFonts w:ascii="Times New Roman" w:hAnsi="Times New Roman" w:cs="Times New Roman"/>
                <w:sz w:val="20"/>
                <w:szCs w:val="20"/>
              </w:rPr>
              <w:t xml:space="preserve"> </w:t>
            </w:r>
            <w:r w:rsidR="00D31DBF">
              <w:rPr>
                <w:rFonts w:ascii="Times New Roman" w:hAnsi="Times New Roman" w:cs="Times New Roman"/>
                <w:sz w:val="20"/>
                <w:szCs w:val="20"/>
              </w:rPr>
              <w:t xml:space="preserve"> </w:t>
            </w:r>
            <w:r w:rsidRPr="00055AAD">
              <w:rPr>
                <w:rFonts w:ascii="Times New Roman" w:hAnsi="Times New Roman" w:cs="Times New Roman"/>
                <w:sz w:val="20"/>
                <w:szCs w:val="20"/>
              </w:rPr>
              <w:t>77030</w:t>
            </w:r>
          </w:p>
        </w:tc>
      </w:tr>
    </w:tbl>
    <w:p w14:paraId="376B7407" w14:textId="77777777" w:rsidR="00EF7500" w:rsidRPr="00DD041F" w:rsidRDefault="00EF7500" w:rsidP="00DD041F">
      <w:pPr>
        <w:pStyle w:val="ListParagraph"/>
        <w:ind w:left="1080"/>
        <w:contextualSpacing w:val="0"/>
        <w:jc w:val="both"/>
        <w:rPr>
          <w:rFonts w:ascii="Times New Roman" w:hAnsi="Times New Roman" w:cs="Times New Roman"/>
          <w:sz w:val="20"/>
          <w:szCs w:val="20"/>
        </w:rPr>
      </w:pPr>
    </w:p>
    <w:p w14:paraId="304F0D01" w14:textId="13D9A3C3" w:rsidR="00EF7500"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Electronic Invoice:</w:t>
      </w:r>
      <w:r w:rsidRPr="001F444B">
        <w:rPr>
          <w:rFonts w:ascii="Times New Roman" w:hAnsi="Times New Roman" w:cs="Times New Roman"/>
          <w:sz w:val="20"/>
          <w:szCs w:val="20"/>
        </w:rPr>
        <w:t xml:space="preserve"> </w:t>
      </w:r>
      <w:r>
        <w:rPr>
          <w:rFonts w:ascii="Times New Roman" w:hAnsi="Times New Roman" w:cs="Times New Roman"/>
          <w:sz w:val="20"/>
          <w:szCs w:val="20"/>
        </w:rPr>
        <w:t xml:space="preserve"> </w:t>
      </w:r>
      <w:r w:rsidR="003D3A2D">
        <w:rPr>
          <w:rFonts w:ascii="Times New Roman" w:hAnsi="Times New Roman" w:cs="Times New Roman"/>
          <w:sz w:val="20"/>
          <w:szCs w:val="20"/>
        </w:rPr>
        <w:t>Contractor must provide any</w:t>
      </w:r>
      <w:r w:rsidRPr="001F444B">
        <w:rPr>
          <w:rFonts w:ascii="Times New Roman" w:hAnsi="Times New Roman" w:cs="Times New Roman"/>
          <w:sz w:val="20"/>
          <w:szCs w:val="20"/>
        </w:rPr>
        <w:t xml:space="preserve"> electronic invoice</w:t>
      </w:r>
      <w:r w:rsidR="003D3A2D">
        <w:rPr>
          <w:rFonts w:ascii="Times New Roman" w:hAnsi="Times New Roman" w:cs="Times New Roman"/>
          <w:sz w:val="20"/>
          <w:szCs w:val="20"/>
        </w:rPr>
        <w:t>s</w:t>
      </w:r>
      <w:r w:rsidRPr="001F444B">
        <w:rPr>
          <w:rFonts w:ascii="Times New Roman" w:hAnsi="Times New Roman" w:cs="Times New Roman"/>
          <w:sz w:val="20"/>
          <w:szCs w:val="20"/>
        </w:rPr>
        <w:t xml:space="preserve"> in a secure, non</w:t>
      </w:r>
      <w:r>
        <w:rPr>
          <w:rFonts w:ascii="Times New Roman" w:hAnsi="Times New Roman" w:cs="Times New Roman"/>
          <w:sz w:val="20"/>
          <w:szCs w:val="20"/>
        </w:rPr>
        <w:noBreakHyphen/>
      </w:r>
      <w:r w:rsidRPr="001F444B">
        <w:rPr>
          <w:rFonts w:ascii="Times New Roman" w:hAnsi="Times New Roman" w:cs="Times New Roman"/>
          <w:sz w:val="20"/>
          <w:szCs w:val="20"/>
        </w:rPr>
        <w:t>alterable electronic format (</w:t>
      </w:r>
      <w:r w:rsidR="00B33B30">
        <w:rPr>
          <w:rFonts w:ascii="Times New Roman" w:hAnsi="Times New Roman" w:cs="Times New Roman"/>
          <w:sz w:val="20"/>
          <w:szCs w:val="20"/>
        </w:rPr>
        <w:t>“</w:t>
      </w:r>
      <w:r w:rsidRPr="001F444B">
        <w:rPr>
          <w:rFonts w:ascii="Times New Roman" w:hAnsi="Times New Roman" w:cs="Times New Roman"/>
          <w:sz w:val="20"/>
          <w:szCs w:val="20"/>
        </w:rPr>
        <w:t>.pdf</w:t>
      </w:r>
      <w:r w:rsidR="00B33B30">
        <w:rPr>
          <w:rFonts w:ascii="Times New Roman" w:hAnsi="Times New Roman" w:cs="Times New Roman"/>
          <w:sz w:val="20"/>
          <w:szCs w:val="20"/>
        </w:rPr>
        <w:t>” format data file</w:t>
      </w:r>
      <w:r w:rsidRPr="001F444B">
        <w:rPr>
          <w:rFonts w:ascii="Times New Roman" w:hAnsi="Times New Roman" w:cs="Times New Roman"/>
          <w:sz w:val="20"/>
          <w:szCs w:val="20"/>
        </w:rPr>
        <w:t xml:space="preserve"> is acceptable) e</w:t>
      </w:r>
      <w:r>
        <w:rPr>
          <w:rFonts w:ascii="Times New Roman" w:hAnsi="Times New Roman" w:cs="Times New Roman"/>
          <w:sz w:val="20"/>
          <w:szCs w:val="20"/>
        </w:rPr>
        <w:noBreakHyphen/>
      </w:r>
      <w:r w:rsidRPr="001F444B">
        <w:rPr>
          <w:rFonts w:ascii="Times New Roman" w:hAnsi="Times New Roman" w:cs="Times New Roman"/>
          <w:sz w:val="20"/>
          <w:szCs w:val="20"/>
        </w:rPr>
        <w:t xml:space="preserve">mailed to </w:t>
      </w:r>
      <w:hyperlink r:id="rId9" w:history="1">
        <w:r w:rsidRPr="001F444B">
          <w:rPr>
            <w:rStyle w:val="Hyperlink"/>
            <w:rFonts w:ascii="Times New Roman" w:hAnsi="Times New Roman" w:cs="Times New Roman"/>
            <w:sz w:val="20"/>
            <w:szCs w:val="20"/>
          </w:rPr>
          <w:t>mdaccap@mdanderson.org</w:t>
        </w:r>
      </w:hyperlink>
      <w:r w:rsidRPr="001F444B">
        <w:rPr>
          <w:rFonts w:ascii="Times New Roman" w:hAnsi="Times New Roman" w:cs="Times New Roman"/>
          <w:sz w:val="20"/>
          <w:szCs w:val="20"/>
        </w:rPr>
        <w:t xml:space="preserve"> with Contractor</w:t>
      </w:r>
      <w:r w:rsidR="003D3A2D">
        <w:rPr>
          <w:rFonts w:ascii="Times New Roman" w:hAnsi="Times New Roman" w:cs="Times New Roman"/>
          <w:sz w:val="20"/>
          <w:szCs w:val="20"/>
        </w:rPr>
        <w:t>’s</w:t>
      </w:r>
      <w:r w:rsidRPr="001F444B">
        <w:rPr>
          <w:rFonts w:ascii="Times New Roman" w:hAnsi="Times New Roman" w:cs="Times New Roman"/>
          <w:sz w:val="20"/>
          <w:szCs w:val="20"/>
        </w:rPr>
        <w:t xml:space="preserve"> name and invoice number in the e</w:t>
      </w:r>
      <w:r>
        <w:rPr>
          <w:rFonts w:ascii="Times New Roman" w:hAnsi="Times New Roman" w:cs="Times New Roman"/>
          <w:sz w:val="20"/>
          <w:szCs w:val="20"/>
        </w:rPr>
        <w:noBreakHyphen/>
      </w:r>
      <w:r w:rsidRPr="001F444B">
        <w:rPr>
          <w:rFonts w:ascii="Times New Roman" w:hAnsi="Times New Roman" w:cs="Times New Roman"/>
          <w:sz w:val="20"/>
          <w:szCs w:val="20"/>
        </w:rPr>
        <w:t xml:space="preserve">mail Subject line.   </w:t>
      </w:r>
      <w:r w:rsidR="00B62CEB">
        <w:rPr>
          <w:rFonts w:ascii="Times New Roman" w:hAnsi="Times New Roman" w:cs="Times New Roman"/>
          <w:sz w:val="20"/>
          <w:szCs w:val="20"/>
        </w:rPr>
        <w:t>Contractor may</w:t>
      </w:r>
      <w:r w:rsidR="00B62CEB" w:rsidRPr="001F444B">
        <w:rPr>
          <w:rFonts w:ascii="Times New Roman" w:hAnsi="Times New Roman" w:cs="Times New Roman"/>
          <w:sz w:val="20"/>
          <w:szCs w:val="20"/>
        </w:rPr>
        <w:t xml:space="preserve"> </w:t>
      </w:r>
      <w:r w:rsidRPr="001F444B">
        <w:rPr>
          <w:rFonts w:ascii="Times New Roman" w:hAnsi="Times New Roman" w:cs="Times New Roman"/>
          <w:sz w:val="20"/>
          <w:szCs w:val="20"/>
        </w:rPr>
        <w:t xml:space="preserve">not send </w:t>
      </w:r>
      <w:r w:rsidR="00B62CEB">
        <w:rPr>
          <w:rFonts w:ascii="Times New Roman" w:hAnsi="Times New Roman" w:cs="Times New Roman"/>
          <w:sz w:val="20"/>
          <w:szCs w:val="20"/>
        </w:rPr>
        <w:t xml:space="preserve">to </w:t>
      </w:r>
      <w:r w:rsidRPr="001F444B">
        <w:rPr>
          <w:rFonts w:ascii="Times New Roman" w:hAnsi="Times New Roman" w:cs="Times New Roman"/>
          <w:sz w:val="20"/>
          <w:szCs w:val="20"/>
        </w:rPr>
        <w:t xml:space="preserve">or copy the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Accounts Payable representative</w:t>
      </w:r>
      <w:r w:rsidR="00B62CEB">
        <w:rPr>
          <w:rFonts w:ascii="Times New Roman" w:hAnsi="Times New Roman" w:cs="Times New Roman"/>
          <w:sz w:val="20"/>
          <w:szCs w:val="20"/>
        </w:rPr>
        <w:t xml:space="preserve"> on such e</w:t>
      </w:r>
      <w:r w:rsidR="00650CCD">
        <w:rPr>
          <w:rFonts w:ascii="Times New Roman" w:hAnsi="Times New Roman" w:cs="Times New Roman"/>
          <w:sz w:val="20"/>
          <w:szCs w:val="20"/>
        </w:rPr>
        <w:noBreakHyphen/>
      </w:r>
      <w:r w:rsidR="00B62CEB">
        <w:rPr>
          <w:rFonts w:ascii="Times New Roman" w:hAnsi="Times New Roman" w:cs="Times New Roman"/>
          <w:sz w:val="20"/>
          <w:szCs w:val="20"/>
        </w:rPr>
        <w:t>mails</w:t>
      </w:r>
      <w:r w:rsidRPr="001F444B">
        <w:rPr>
          <w:rFonts w:ascii="Times New Roman" w:hAnsi="Times New Roman" w:cs="Times New Roman"/>
          <w:sz w:val="20"/>
          <w:szCs w:val="20"/>
        </w:rPr>
        <w:t xml:space="preserve">. </w:t>
      </w:r>
      <w:r w:rsidR="00A326C8">
        <w:rPr>
          <w:rFonts w:ascii="Times New Roman" w:hAnsi="Times New Roman" w:cs="Times New Roman"/>
          <w:sz w:val="20"/>
          <w:szCs w:val="20"/>
        </w:rPr>
        <w:t xml:space="preserv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will accept only </w:t>
      </w:r>
      <w:r w:rsidR="000E5A54" w:rsidRPr="001F444B">
        <w:rPr>
          <w:rFonts w:ascii="Times New Roman" w:hAnsi="Times New Roman" w:cs="Times New Roman"/>
          <w:sz w:val="20"/>
          <w:szCs w:val="20"/>
        </w:rPr>
        <w:t>one</w:t>
      </w:r>
      <w:r w:rsidR="000E5A54">
        <w:rPr>
          <w:rFonts w:ascii="Times New Roman" w:hAnsi="Times New Roman" w:cs="Times New Roman"/>
          <w:sz w:val="20"/>
          <w:szCs w:val="20"/>
        </w:rPr>
        <w:t xml:space="preserve"> (1) </w:t>
      </w:r>
      <w:r w:rsidRPr="001F444B">
        <w:rPr>
          <w:rFonts w:ascii="Times New Roman" w:hAnsi="Times New Roman" w:cs="Times New Roman"/>
          <w:sz w:val="20"/>
          <w:szCs w:val="20"/>
        </w:rPr>
        <w:t>invoice per e</w:t>
      </w:r>
      <w:r>
        <w:rPr>
          <w:rFonts w:ascii="Times New Roman" w:hAnsi="Times New Roman" w:cs="Times New Roman"/>
          <w:sz w:val="20"/>
          <w:szCs w:val="20"/>
        </w:rPr>
        <w:noBreakHyphen/>
      </w:r>
      <w:r w:rsidRPr="001F444B">
        <w:rPr>
          <w:rFonts w:ascii="Times New Roman" w:hAnsi="Times New Roman" w:cs="Times New Roman"/>
          <w:sz w:val="20"/>
          <w:szCs w:val="20"/>
        </w:rPr>
        <w:t>mail</w:t>
      </w:r>
      <w:r w:rsidR="003D3A2D">
        <w:rPr>
          <w:rFonts w:ascii="Times New Roman" w:hAnsi="Times New Roman" w:cs="Times New Roman"/>
          <w:sz w:val="20"/>
          <w:szCs w:val="20"/>
        </w:rPr>
        <w:t>,</w:t>
      </w:r>
      <w:r w:rsidRPr="001F444B">
        <w:rPr>
          <w:rFonts w:ascii="Times New Roman" w:hAnsi="Times New Roman" w:cs="Times New Roman"/>
          <w:sz w:val="20"/>
          <w:szCs w:val="20"/>
        </w:rPr>
        <w:t xml:space="preserve"> and all invoices must include a valid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Purchase Order Number.  Invoices without a</w:t>
      </w:r>
      <w:r w:rsidR="003D3A2D">
        <w:rPr>
          <w:rFonts w:ascii="Times New Roman" w:hAnsi="Times New Roman" w:cs="Times New Roman"/>
          <w:sz w:val="20"/>
          <w:szCs w:val="20"/>
        </w:rPr>
        <w:t xml:space="preserve"> valid MD Anderson</w:t>
      </w:r>
      <w:r w:rsidRPr="001F444B">
        <w:rPr>
          <w:rFonts w:ascii="Times New Roman" w:hAnsi="Times New Roman" w:cs="Times New Roman"/>
          <w:sz w:val="20"/>
          <w:szCs w:val="20"/>
        </w:rPr>
        <w:t xml:space="preserve"> Purchase Order Number or an incorrect Purchase Order Number will be returned unpaid to Contractor.</w:t>
      </w:r>
    </w:p>
    <w:p w14:paraId="63B2BEBF" w14:textId="5C185F52" w:rsidR="00EF7500"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Effective Invoice Period:</w:t>
      </w:r>
      <w:r w:rsidRPr="001F444B">
        <w:rPr>
          <w:rFonts w:ascii="Times New Roman" w:hAnsi="Times New Roman" w:cs="Times New Roman"/>
          <w:sz w:val="20"/>
          <w:szCs w:val="20"/>
        </w:rPr>
        <w:t xml:space="preserve">  Contractor will submit invoices within sixty (60) calendar days after delivery of the goods or complete performance of the services invoiced.  </w:t>
      </w:r>
      <w:r>
        <w:rPr>
          <w:rFonts w:ascii="Times New Roman" w:hAnsi="Times New Roman" w:cs="Times New Roman"/>
          <w:sz w:val="20"/>
          <w:szCs w:val="20"/>
        </w:rPr>
        <w:t>MD Anderson</w:t>
      </w:r>
      <w:r w:rsidRPr="001F444B">
        <w:rPr>
          <w:rFonts w:ascii="Times New Roman" w:hAnsi="Times New Roman" w:cs="Times New Roman"/>
          <w:sz w:val="20"/>
          <w:szCs w:val="20"/>
        </w:rPr>
        <w:t xml:space="preserve"> will not be obligated to pay invoices that are not received within sixty (60) calendar days after delivery of the goods or complete performance of the services, unless acceptable delays are identified and approved in writing by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prior to the delay.</w:t>
      </w:r>
    </w:p>
    <w:p w14:paraId="5B4C87FE" w14:textId="5FBF27E0" w:rsidR="00EF7500"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CB1C71">
        <w:rPr>
          <w:rFonts w:ascii="Times New Roman" w:hAnsi="Times New Roman" w:cs="Times New Roman"/>
          <w:b/>
          <w:sz w:val="20"/>
          <w:szCs w:val="20"/>
        </w:rPr>
        <w:t>Third Party Invoicing:</w:t>
      </w:r>
      <w:r w:rsidRPr="00CB1C71">
        <w:rPr>
          <w:rFonts w:ascii="Times New Roman" w:hAnsi="Times New Roman" w:cs="Times New Roman"/>
          <w:sz w:val="20"/>
          <w:szCs w:val="20"/>
        </w:rPr>
        <w:t xml:space="preserve"> </w:t>
      </w:r>
      <w:r>
        <w:rPr>
          <w:rFonts w:ascii="Times New Roman" w:hAnsi="Times New Roman" w:cs="Times New Roman"/>
          <w:sz w:val="20"/>
          <w:szCs w:val="20"/>
        </w:rPr>
        <w:t xml:space="preserve"> MD Anderson</w:t>
      </w:r>
      <w:r w:rsidRPr="00CB1C71">
        <w:rPr>
          <w:rFonts w:ascii="Times New Roman" w:hAnsi="Times New Roman" w:cs="Times New Roman"/>
          <w:sz w:val="20"/>
          <w:szCs w:val="20"/>
        </w:rPr>
        <w:t xml:space="preserve"> does not accept invoicing from third parties acting on behalf of </w:t>
      </w:r>
      <w:r w:rsidRPr="001F444B">
        <w:rPr>
          <w:rFonts w:ascii="Times New Roman" w:hAnsi="Times New Roman" w:cs="Times New Roman"/>
          <w:sz w:val="20"/>
          <w:szCs w:val="20"/>
        </w:rPr>
        <w:t>Contractor</w:t>
      </w:r>
      <w:r w:rsidRPr="00CB1C71">
        <w:rPr>
          <w:rFonts w:ascii="Times New Roman" w:hAnsi="Times New Roman" w:cs="Times New Roman"/>
          <w:sz w:val="20"/>
          <w:szCs w:val="20"/>
        </w:rPr>
        <w:t>.</w:t>
      </w:r>
    </w:p>
    <w:p w14:paraId="2209F69D" w14:textId="77777777" w:rsidR="00EF7500" w:rsidRPr="00DD041F" w:rsidRDefault="00DD041F" w:rsidP="00DD041F">
      <w:pPr>
        <w:pStyle w:val="ListParagraph"/>
        <w:keepNext/>
        <w:numPr>
          <w:ilvl w:val="0"/>
          <w:numId w:val="9"/>
        </w:numPr>
        <w:spacing w:after="200"/>
        <w:contextualSpacing w:val="0"/>
        <w:jc w:val="both"/>
        <w:outlineLvl w:val="0"/>
        <w:rPr>
          <w:rFonts w:ascii="Times New Roman" w:hAnsi="Times New Roman" w:cs="Times New Roman"/>
          <w:sz w:val="20"/>
          <w:szCs w:val="20"/>
        </w:rPr>
      </w:pPr>
      <w:r w:rsidRPr="00CB1C71">
        <w:rPr>
          <w:rFonts w:ascii="Times New Roman" w:hAnsi="Times New Roman" w:cs="Times New Roman"/>
          <w:b/>
          <w:sz w:val="20"/>
          <w:szCs w:val="20"/>
        </w:rPr>
        <w:t>ACCURATE BILLING</w:t>
      </w:r>
    </w:p>
    <w:p w14:paraId="7346A89E" w14:textId="77777777" w:rsidR="00EF7500" w:rsidRDefault="00DD041F" w:rsidP="00DD041F">
      <w:pPr>
        <w:pStyle w:val="ListParagraph"/>
        <w:keepNext/>
        <w:numPr>
          <w:ilvl w:val="1"/>
          <w:numId w:val="9"/>
        </w:numPr>
        <w:spacing w:after="200"/>
        <w:contextualSpacing w:val="0"/>
        <w:jc w:val="both"/>
        <w:outlineLvl w:val="1"/>
        <w:rPr>
          <w:rFonts w:ascii="Times New Roman" w:hAnsi="Times New Roman" w:cs="Times New Roman"/>
          <w:sz w:val="20"/>
          <w:szCs w:val="20"/>
        </w:rPr>
      </w:pPr>
      <w:bookmarkStart w:id="1" w:name="_Ref48919568"/>
      <w:r w:rsidRPr="001F444B">
        <w:rPr>
          <w:rFonts w:ascii="Times New Roman" w:hAnsi="Times New Roman" w:cs="Times New Roman"/>
          <w:b/>
          <w:sz w:val="20"/>
          <w:szCs w:val="20"/>
        </w:rPr>
        <w:t>Invoice Requirements:</w:t>
      </w:r>
      <w:r w:rsidRPr="001F444B">
        <w:rPr>
          <w:rFonts w:ascii="Times New Roman" w:hAnsi="Times New Roman" w:cs="Times New Roman"/>
          <w:sz w:val="20"/>
          <w:szCs w:val="20"/>
        </w:rPr>
        <w:t xml:space="preserve">  Each invoice must include:</w:t>
      </w:r>
      <w:bookmarkEnd w:id="1"/>
    </w:p>
    <w:p w14:paraId="78BFAF74" w14:textId="4369A2E1"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 xml:space="preserve">Billing related to only </w:t>
      </w:r>
      <w:r w:rsidR="00135328" w:rsidRPr="001F444B">
        <w:rPr>
          <w:rFonts w:ascii="Times New Roman" w:hAnsi="Times New Roman" w:cs="Times New Roman"/>
          <w:sz w:val="20"/>
          <w:szCs w:val="20"/>
        </w:rPr>
        <w:t>one</w:t>
      </w:r>
      <w:r w:rsidR="00135328">
        <w:rPr>
          <w:rFonts w:ascii="Times New Roman" w:hAnsi="Times New Roman" w:cs="Times New Roman"/>
          <w:sz w:val="20"/>
          <w:szCs w:val="20"/>
        </w:rPr>
        <w:t xml:space="preserve"> (1) </w:t>
      </w:r>
      <w:r w:rsidRPr="001F444B">
        <w:rPr>
          <w:rFonts w:ascii="Times New Roman" w:hAnsi="Times New Roman" w:cs="Times New Roman"/>
          <w:sz w:val="20"/>
          <w:szCs w:val="20"/>
        </w:rPr>
        <w:t xml:space="preserve">valid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Purchase Order.</w:t>
      </w:r>
    </w:p>
    <w:p w14:paraId="5AC7C9B3" w14:textId="0F863FF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 xml:space="preserve">Valid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Purchase Order Number clearly stated on the face of the invoice.</w:t>
      </w:r>
    </w:p>
    <w:p w14:paraId="3D91B0D1"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Contractor’s legal name and “remit to” address, telephone</w:t>
      </w:r>
      <w:r>
        <w:rPr>
          <w:rFonts w:ascii="Times New Roman" w:hAnsi="Times New Roman" w:cs="Times New Roman"/>
          <w:sz w:val="20"/>
          <w:szCs w:val="20"/>
        </w:rPr>
        <w:t>,</w:t>
      </w:r>
      <w:r w:rsidRPr="001F444B">
        <w:rPr>
          <w:rFonts w:ascii="Times New Roman" w:hAnsi="Times New Roman" w:cs="Times New Roman"/>
          <w:sz w:val="20"/>
          <w:szCs w:val="20"/>
        </w:rPr>
        <w:t xml:space="preserve"> and fax numbers.</w:t>
      </w:r>
    </w:p>
    <w:p w14:paraId="19392522"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A uniquely assigned invoice number.</w:t>
      </w:r>
    </w:p>
    <w:p w14:paraId="40524FB6"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An invoice date.</w:t>
      </w:r>
    </w:p>
    <w:p w14:paraId="30C8C219"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 xml:space="preserve">The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“bill to” address listed in </w:t>
      </w:r>
      <w:r>
        <w:rPr>
          <w:rFonts w:ascii="Times New Roman" w:hAnsi="Times New Roman" w:cs="Times New Roman"/>
          <w:sz w:val="20"/>
          <w:szCs w:val="20"/>
        </w:rPr>
        <w:t>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_Ref48919394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E31112">
        <w:rPr>
          <w:rFonts w:ascii="Times New Roman" w:hAnsi="Times New Roman" w:cs="Times New Roman"/>
          <w:sz w:val="20"/>
          <w:szCs w:val="20"/>
        </w:rPr>
        <w:t>2.1</w:t>
      </w:r>
      <w:r>
        <w:rPr>
          <w:rFonts w:ascii="Times New Roman" w:hAnsi="Times New Roman" w:cs="Times New Roman"/>
          <w:sz w:val="20"/>
          <w:szCs w:val="20"/>
        </w:rPr>
        <w:fldChar w:fldCharType="end"/>
      </w:r>
      <w:r w:rsidRPr="001F444B">
        <w:rPr>
          <w:rFonts w:ascii="Times New Roman" w:hAnsi="Times New Roman" w:cs="Times New Roman"/>
          <w:sz w:val="20"/>
          <w:szCs w:val="20"/>
        </w:rPr>
        <w:t xml:space="preserve"> of this </w:t>
      </w:r>
      <w:r>
        <w:rPr>
          <w:rFonts w:ascii="Times New Roman" w:hAnsi="Times New Roman" w:cs="Times New Roman"/>
          <w:sz w:val="20"/>
          <w:szCs w:val="20"/>
        </w:rPr>
        <w:t>Rider </w:t>
      </w:r>
      <w:r w:rsidRPr="001F444B">
        <w:rPr>
          <w:rFonts w:ascii="Times New Roman" w:hAnsi="Times New Roman" w:cs="Times New Roman"/>
          <w:sz w:val="20"/>
          <w:szCs w:val="20"/>
        </w:rPr>
        <w:t>116</w:t>
      </w:r>
      <w:r>
        <w:rPr>
          <w:rFonts w:ascii="Times New Roman" w:hAnsi="Times New Roman" w:cs="Times New Roman"/>
          <w:sz w:val="20"/>
          <w:szCs w:val="20"/>
        </w:rPr>
        <w:t xml:space="preserve"> </w:t>
      </w:r>
      <w:r w:rsidRPr="001F444B">
        <w:rPr>
          <w:rFonts w:ascii="Times New Roman" w:hAnsi="Times New Roman" w:cs="Times New Roman"/>
          <w:sz w:val="20"/>
          <w:szCs w:val="20"/>
        </w:rPr>
        <w:t>for the United States Postal Service submittal format.</w:t>
      </w:r>
    </w:p>
    <w:p w14:paraId="20CB0FC7"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lastRenderedPageBreak/>
        <w:t>A description of the goods or services purchased with the line item purchase price.</w:t>
      </w:r>
    </w:p>
    <w:p w14:paraId="2928FED7"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The correct invoice amount (invoices that contain an incorrect amount or a disputed amount will need to be revised and resubmitted).</w:t>
      </w:r>
    </w:p>
    <w:p w14:paraId="24C544C4"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For goods, the manufacturer</w:t>
      </w:r>
      <w:r>
        <w:rPr>
          <w:rFonts w:ascii="Times New Roman" w:hAnsi="Times New Roman" w:cs="Times New Roman"/>
          <w:sz w:val="20"/>
          <w:szCs w:val="20"/>
        </w:rPr>
        <w:t>’</w:t>
      </w:r>
      <w:r w:rsidRPr="001F444B">
        <w:rPr>
          <w:rFonts w:ascii="Times New Roman" w:hAnsi="Times New Roman" w:cs="Times New Roman"/>
          <w:sz w:val="20"/>
          <w:szCs w:val="20"/>
        </w:rPr>
        <w:t>s part number, item description, quantity shipped, and unit price.</w:t>
      </w:r>
    </w:p>
    <w:p w14:paraId="3EEBD1B2"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A line item for all freight, shipping</w:t>
      </w:r>
      <w:r>
        <w:rPr>
          <w:rFonts w:ascii="Times New Roman" w:hAnsi="Times New Roman" w:cs="Times New Roman"/>
          <w:sz w:val="20"/>
          <w:szCs w:val="20"/>
        </w:rPr>
        <w:t>,</w:t>
      </w:r>
      <w:r w:rsidRPr="001F444B">
        <w:rPr>
          <w:rFonts w:ascii="Times New Roman" w:hAnsi="Times New Roman" w:cs="Times New Roman"/>
          <w:sz w:val="20"/>
          <w:szCs w:val="20"/>
        </w:rPr>
        <w:t xml:space="preserve"> and handling costs related to the invoice (not billed separately).</w:t>
      </w:r>
    </w:p>
    <w:p w14:paraId="77D85FDE"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 xml:space="preserve">Line items matching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Purchase Order line items (invoice lines must exactly match, or be less than,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Purchase Order line items).</w:t>
      </w:r>
    </w:p>
    <w:p w14:paraId="380DC6E5" w14:textId="2429E65D" w:rsidR="00571BBF" w:rsidRDefault="00571BB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571BBF">
        <w:rPr>
          <w:rFonts w:ascii="Times New Roman" w:hAnsi="Times New Roman" w:cs="Times New Roman"/>
          <w:sz w:val="20"/>
          <w:szCs w:val="20"/>
        </w:rPr>
        <w:t>If this Agreement contains early payment discount terms, “DISCOUNT” must be included at the beginning of the email subject line; provided, if Contractor fails to include “DISCOUNT” at the beginning of the email subject line, MD Anderson will still be entitled to such discount, regardless of whether MD Anderson pays within the prescribed payment period.</w:t>
      </w:r>
    </w:p>
    <w:p w14:paraId="0F423595" w14:textId="52AF6ECF" w:rsidR="00654991" w:rsidRPr="00654991" w:rsidRDefault="00654991" w:rsidP="00654991">
      <w:pPr>
        <w:pStyle w:val="ListParagraph"/>
        <w:numPr>
          <w:ilvl w:val="2"/>
          <w:numId w:val="9"/>
        </w:numPr>
        <w:spacing w:after="200"/>
        <w:contextualSpacing w:val="0"/>
        <w:jc w:val="both"/>
        <w:outlineLvl w:val="2"/>
        <w:rPr>
          <w:rFonts w:ascii="Times New Roman" w:hAnsi="Times New Roman" w:cs="Times New Roman"/>
          <w:sz w:val="20"/>
          <w:szCs w:val="20"/>
        </w:rPr>
      </w:pPr>
      <w:r w:rsidRPr="00571BBF">
        <w:rPr>
          <w:rFonts w:ascii="Times New Roman" w:hAnsi="Times New Roman" w:cs="Times New Roman"/>
          <w:sz w:val="20"/>
          <w:szCs w:val="20"/>
        </w:rPr>
        <w:t xml:space="preserve">If this Agreement </w:t>
      </w:r>
      <w:r>
        <w:rPr>
          <w:rFonts w:ascii="Times New Roman" w:hAnsi="Times New Roman" w:cs="Times New Roman"/>
          <w:sz w:val="20"/>
          <w:szCs w:val="20"/>
        </w:rPr>
        <w:t>relates to facilities matters</w:t>
      </w:r>
      <w:r w:rsidRPr="00571BBF">
        <w:rPr>
          <w:rFonts w:ascii="Times New Roman" w:hAnsi="Times New Roman" w:cs="Times New Roman"/>
          <w:sz w:val="20"/>
          <w:szCs w:val="20"/>
        </w:rPr>
        <w:t>, “</w:t>
      </w:r>
      <w:r>
        <w:rPr>
          <w:rFonts w:ascii="Times New Roman" w:hAnsi="Times New Roman" w:cs="Times New Roman"/>
          <w:sz w:val="20"/>
          <w:szCs w:val="20"/>
        </w:rPr>
        <w:t>FACILITIES</w:t>
      </w:r>
      <w:r w:rsidRPr="00571BBF">
        <w:rPr>
          <w:rFonts w:ascii="Times New Roman" w:hAnsi="Times New Roman" w:cs="Times New Roman"/>
          <w:sz w:val="20"/>
          <w:szCs w:val="20"/>
        </w:rPr>
        <w:t>” must be included at the beginning of the email subject line.</w:t>
      </w:r>
    </w:p>
    <w:p w14:paraId="42E2CF6B" w14:textId="529451E0" w:rsidR="00EF7500" w:rsidRDefault="00DD041F" w:rsidP="00DD041F">
      <w:pPr>
        <w:pStyle w:val="ListParagraph"/>
        <w:spacing w:after="200"/>
        <w:ind w:left="108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Each invoice must be a standard</w:t>
      </w:r>
      <w:r>
        <w:rPr>
          <w:rFonts w:ascii="Times New Roman" w:hAnsi="Times New Roman" w:cs="Times New Roman"/>
          <w:sz w:val="20"/>
          <w:szCs w:val="20"/>
        </w:rPr>
        <w:noBreakHyphen/>
      </w:r>
      <w:r w:rsidRPr="001F444B">
        <w:rPr>
          <w:rFonts w:ascii="Times New Roman" w:hAnsi="Times New Roman" w:cs="Times New Roman"/>
          <w:sz w:val="20"/>
          <w:szCs w:val="20"/>
        </w:rPr>
        <w:t>typed</w:t>
      </w:r>
      <w:r>
        <w:rPr>
          <w:rFonts w:ascii="Times New Roman" w:hAnsi="Times New Roman" w:cs="Times New Roman"/>
          <w:sz w:val="20"/>
          <w:szCs w:val="20"/>
        </w:rPr>
        <w:t>,</w:t>
      </w:r>
      <w:r w:rsidRPr="001F444B">
        <w:rPr>
          <w:rFonts w:ascii="Times New Roman" w:hAnsi="Times New Roman" w:cs="Times New Roman"/>
          <w:sz w:val="20"/>
          <w:szCs w:val="20"/>
        </w:rPr>
        <w:t xml:space="preserve"> original invoice</w:t>
      </w:r>
      <w:r w:rsidR="003D3A2D">
        <w:rPr>
          <w:rFonts w:ascii="Times New Roman" w:hAnsi="Times New Roman" w:cs="Times New Roman"/>
          <w:sz w:val="20"/>
          <w:szCs w:val="20"/>
        </w:rPr>
        <w:t>, without manual or written changes,</w:t>
      </w:r>
      <w:r w:rsidRPr="001F444B">
        <w:rPr>
          <w:rFonts w:ascii="Times New Roman" w:hAnsi="Times New Roman" w:cs="Times New Roman"/>
          <w:sz w:val="20"/>
          <w:szCs w:val="20"/>
        </w:rPr>
        <w:t xml:space="preserve"> on Contractor</w:t>
      </w:r>
      <w:r w:rsidR="00B62CEB">
        <w:rPr>
          <w:rFonts w:ascii="Times New Roman" w:hAnsi="Times New Roman" w:cs="Times New Roman"/>
          <w:sz w:val="20"/>
          <w:szCs w:val="20"/>
        </w:rPr>
        <w:t>’s</w:t>
      </w:r>
      <w:r w:rsidRPr="001F444B">
        <w:rPr>
          <w:rFonts w:ascii="Times New Roman" w:hAnsi="Times New Roman" w:cs="Times New Roman"/>
          <w:sz w:val="20"/>
          <w:szCs w:val="20"/>
        </w:rPr>
        <w:t xml:space="preserve"> letterhead. </w:t>
      </w:r>
      <w:r>
        <w:rPr>
          <w:rFonts w:ascii="Times New Roman" w:hAnsi="Times New Roman" w:cs="Times New Roman"/>
          <w:sz w:val="20"/>
          <w:szCs w:val="20"/>
        </w:rPr>
        <w:t xml:space="preserve"> MD Anderson</w:t>
      </w:r>
      <w:r w:rsidRPr="001F444B">
        <w:rPr>
          <w:rFonts w:ascii="Times New Roman" w:hAnsi="Times New Roman" w:cs="Times New Roman"/>
          <w:sz w:val="20"/>
          <w:szCs w:val="20"/>
        </w:rPr>
        <w:t xml:space="preserve"> will not make payments based on statements, quotations, service contracts, shipping/packing slips, calculator tapes, work orders, pro</w:t>
      </w:r>
      <w:r>
        <w:rPr>
          <w:rFonts w:ascii="Times New Roman" w:hAnsi="Times New Roman" w:cs="Times New Roman"/>
          <w:sz w:val="20"/>
          <w:szCs w:val="20"/>
        </w:rPr>
        <w:noBreakHyphen/>
      </w:r>
      <w:r w:rsidRPr="001F444B">
        <w:rPr>
          <w:rFonts w:ascii="Times New Roman" w:hAnsi="Times New Roman" w:cs="Times New Roman"/>
          <w:sz w:val="20"/>
          <w:szCs w:val="20"/>
        </w:rPr>
        <w:t xml:space="preserve">forma statements, </w:t>
      </w:r>
      <w:r w:rsidR="003D3A2D">
        <w:rPr>
          <w:rFonts w:ascii="Times New Roman" w:hAnsi="Times New Roman" w:cs="Times New Roman"/>
          <w:sz w:val="20"/>
          <w:szCs w:val="20"/>
        </w:rPr>
        <w:t>l</w:t>
      </w:r>
      <w:r w:rsidRPr="001F444B">
        <w:rPr>
          <w:rFonts w:ascii="Times New Roman" w:hAnsi="Times New Roman" w:cs="Times New Roman"/>
          <w:sz w:val="20"/>
          <w:szCs w:val="20"/>
        </w:rPr>
        <w:t>etter</w:t>
      </w:r>
      <w:r w:rsidR="003D3A2D">
        <w:rPr>
          <w:rFonts w:ascii="Times New Roman" w:hAnsi="Times New Roman" w:cs="Times New Roman"/>
          <w:sz w:val="20"/>
          <w:szCs w:val="20"/>
        </w:rPr>
        <w:t>s</w:t>
      </w:r>
      <w:r w:rsidRPr="001F444B">
        <w:rPr>
          <w:rFonts w:ascii="Times New Roman" w:hAnsi="Times New Roman" w:cs="Times New Roman"/>
          <w:sz w:val="20"/>
          <w:szCs w:val="20"/>
        </w:rPr>
        <w:t xml:space="preserve"> of </w:t>
      </w:r>
      <w:r w:rsidR="003D3A2D">
        <w:rPr>
          <w:rFonts w:ascii="Times New Roman" w:hAnsi="Times New Roman" w:cs="Times New Roman"/>
          <w:sz w:val="20"/>
          <w:szCs w:val="20"/>
        </w:rPr>
        <w:t>i</w:t>
      </w:r>
      <w:r w:rsidRPr="001F444B">
        <w:rPr>
          <w:rFonts w:ascii="Times New Roman" w:hAnsi="Times New Roman" w:cs="Times New Roman"/>
          <w:sz w:val="20"/>
          <w:szCs w:val="20"/>
        </w:rPr>
        <w:t xml:space="preserve">ntent, </w:t>
      </w:r>
      <w:r w:rsidR="003D3A2D">
        <w:rPr>
          <w:rFonts w:ascii="Times New Roman" w:hAnsi="Times New Roman" w:cs="Times New Roman"/>
          <w:sz w:val="20"/>
          <w:szCs w:val="20"/>
        </w:rPr>
        <w:t>m</w:t>
      </w:r>
      <w:r w:rsidRPr="001F444B">
        <w:rPr>
          <w:rFonts w:ascii="Times New Roman" w:hAnsi="Times New Roman" w:cs="Times New Roman"/>
          <w:sz w:val="20"/>
          <w:szCs w:val="20"/>
        </w:rPr>
        <w:t>emorand</w:t>
      </w:r>
      <w:r w:rsidR="00FF703F">
        <w:rPr>
          <w:rFonts w:ascii="Times New Roman" w:hAnsi="Times New Roman" w:cs="Times New Roman"/>
          <w:sz w:val="20"/>
          <w:szCs w:val="20"/>
        </w:rPr>
        <w:t>a</w:t>
      </w:r>
      <w:r w:rsidRPr="001F444B">
        <w:rPr>
          <w:rFonts w:ascii="Times New Roman" w:hAnsi="Times New Roman" w:cs="Times New Roman"/>
          <w:sz w:val="20"/>
          <w:szCs w:val="20"/>
        </w:rPr>
        <w:t xml:space="preserve"> of </w:t>
      </w:r>
      <w:r w:rsidR="003D3A2D">
        <w:rPr>
          <w:rFonts w:ascii="Times New Roman" w:hAnsi="Times New Roman" w:cs="Times New Roman"/>
          <w:sz w:val="20"/>
          <w:szCs w:val="20"/>
        </w:rPr>
        <w:t>u</w:t>
      </w:r>
      <w:r w:rsidRPr="001F444B">
        <w:rPr>
          <w:rFonts w:ascii="Times New Roman" w:hAnsi="Times New Roman" w:cs="Times New Roman"/>
          <w:sz w:val="20"/>
          <w:szCs w:val="20"/>
        </w:rPr>
        <w:t>nderstanding</w:t>
      </w:r>
      <w:r>
        <w:rPr>
          <w:rFonts w:ascii="Times New Roman" w:hAnsi="Times New Roman" w:cs="Times New Roman"/>
          <w:sz w:val="20"/>
          <w:szCs w:val="20"/>
        </w:rPr>
        <w:t>,</w:t>
      </w:r>
      <w:r w:rsidRPr="001F444B">
        <w:rPr>
          <w:rFonts w:ascii="Times New Roman" w:hAnsi="Times New Roman" w:cs="Times New Roman"/>
          <w:sz w:val="20"/>
          <w:szCs w:val="20"/>
        </w:rPr>
        <w:t xml:space="preserve"> or other non</w:t>
      </w:r>
      <w:r>
        <w:rPr>
          <w:rFonts w:ascii="Times New Roman" w:hAnsi="Times New Roman" w:cs="Times New Roman"/>
          <w:sz w:val="20"/>
          <w:szCs w:val="20"/>
        </w:rPr>
        <w:noBreakHyphen/>
      </w:r>
      <w:r w:rsidRPr="001F444B">
        <w:rPr>
          <w:rFonts w:ascii="Times New Roman" w:hAnsi="Times New Roman" w:cs="Times New Roman"/>
          <w:sz w:val="20"/>
          <w:szCs w:val="20"/>
        </w:rPr>
        <w:t>invoice documents.</w:t>
      </w:r>
    </w:p>
    <w:p w14:paraId="123C1ACF" w14:textId="03793FFD" w:rsidR="00EF7500" w:rsidRPr="003D3A2D"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3D3A2D">
        <w:rPr>
          <w:rFonts w:ascii="Times New Roman" w:hAnsi="Times New Roman" w:cs="Times New Roman"/>
          <w:b/>
          <w:sz w:val="20"/>
          <w:szCs w:val="20"/>
        </w:rPr>
        <w:t>Deductions:</w:t>
      </w:r>
      <w:r w:rsidRPr="003D3A2D">
        <w:rPr>
          <w:rFonts w:ascii="Times New Roman" w:hAnsi="Times New Roman" w:cs="Times New Roman"/>
          <w:sz w:val="20"/>
          <w:szCs w:val="20"/>
        </w:rPr>
        <w:t xml:space="preserve">  </w:t>
      </w:r>
      <w:r w:rsidR="003D3A2D" w:rsidRPr="003D3A2D">
        <w:rPr>
          <w:rFonts w:ascii="Times New Roman" w:hAnsi="Times New Roman" w:cs="Times New Roman"/>
          <w:sz w:val="20"/>
          <w:szCs w:val="20"/>
        </w:rPr>
        <w:t>As a tax</w:t>
      </w:r>
      <w:r w:rsidR="003D3A2D" w:rsidRPr="003D3A2D">
        <w:rPr>
          <w:rFonts w:ascii="Times New Roman" w:hAnsi="Times New Roman" w:cs="Times New Roman"/>
          <w:sz w:val="20"/>
          <w:szCs w:val="20"/>
        </w:rPr>
        <w:noBreakHyphen/>
        <w:t xml:space="preserve">exempt State of Texas agency, </w:t>
      </w:r>
      <w:r w:rsidRPr="003D3A2D">
        <w:rPr>
          <w:rFonts w:ascii="Times New Roman" w:hAnsi="Times New Roman" w:cs="Times New Roman"/>
          <w:sz w:val="20"/>
          <w:szCs w:val="20"/>
        </w:rPr>
        <w:t xml:space="preserve">MD Anderson may reduce payment to Contractor for </w:t>
      </w:r>
      <w:r w:rsidR="003D3A2D" w:rsidRPr="003D3A2D">
        <w:rPr>
          <w:rFonts w:ascii="Times New Roman" w:hAnsi="Times New Roman" w:cs="Times New Roman"/>
          <w:sz w:val="20"/>
          <w:szCs w:val="20"/>
        </w:rPr>
        <w:t xml:space="preserve">any </w:t>
      </w:r>
      <w:r w:rsidRPr="003D3A2D">
        <w:rPr>
          <w:rFonts w:ascii="Times New Roman" w:hAnsi="Times New Roman" w:cs="Times New Roman"/>
          <w:sz w:val="20"/>
          <w:szCs w:val="20"/>
        </w:rPr>
        <w:t>tax</w:t>
      </w:r>
      <w:r w:rsidR="009609A6">
        <w:rPr>
          <w:rFonts w:ascii="Times New Roman" w:hAnsi="Times New Roman" w:cs="Times New Roman"/>
          <w:sz w:val="20"/>
          <w:szCs w:val="20"/>
        </w:rPr>
        <w:t>es</w:t>
      </w:r>
      <w:r w:rsidR="003D3A2D" w:rsidRPr="003D3A2D">
        <w:rPr>
          <w:rFonts w:ascii="Times New Roman" w:hAnsi="Times New Roman" w:cs="Times New Roman"/>
          <w:sz w:val="20"/>
          <w:szCs w:val="20"/>
        </w:rPr>
        <w:t xml:space="preserve"> billed by Contractor</w:t>
      </w:r>
      <w:r w:rsidR="009609A6">
        <w:rPr>
          <w:rFonts w:ascii="Times New Roman" w:hAnsi="Times New Roman" w:cs="Times New Roman"/>
          <w:sz w:val="20"/>
          <w:szCs w:val="20"/>
        </w:rPr>
        <w:t xml:space="preserve"> to MD</w:t>
      </w:r>
      <w:r w:rsidR="007A7581">
        <w:rPr>
          <w:rFonts w:ascii="Times New Roman" w:hAnsi="Times New Roman" w:cs="Times New Roman"/>
          <w:sz w:val="20"/>
          <w:szCs w:val="20"/>
        </w:rPr>
        <w:t> </w:t>
      </w:r>
      <w:r w:rsidR="009609A6">
        <w:rPr>
          <w:rFonts w:ascii="Times New Roman" w:hAnsi="Times New Roman" w:cs="Times New Roman"/>
          <w:sz w:val="20"/>
          <w:szCs w:val="20"/>
        </w:rPr>
        <w:t>Anderson (including, but not limited to, sales taxes and any taxes for which Contractor is liable)</w:t>
      </w:r>
      <w:r w:rsidRPr="003D3A2D">
        <w:rPr>
          <w:rFonts w:ascii="Times New Roman" w:hAnsi="Times New Roman" w:cs="Times New Roman"/>
          <w:sz w:val="20"/>
          <w:szCs w:val="20"/>
        </w:rPr>
        <w:t>.</w:t>
      </w:r>
    </w:p>
    <w:p w14:paraId="26DD2FFF" w14:textId="3BADC83A" w:rsidR="00EF7500" w:rsidRDefault="00DD041F" w:rsidP="00DD041F">
      <w:pPr>
        <w:pStyle w:val="ListParagraph"/>
        <w:keepNext/>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Credit Memoranda</w:t>
      </w:r>
      <w:proofErr w:type="gramStart"/>
      <w:r w:rsidRPr="001F444B">
        <w:rPr>
          <w:rFonts w:ascii="Times New Roman" w:hAnsi="Times New Roman" w:cs="Times New Roman"/>
          <w:b/>
          <w:sz w:val="20"/>
          <w:szCs w:val="20"/>
        </w:rPr>
        <w:t>:</w:t>
      </w:r>
      <w:r w:rsidRPr="001F444B">
        <w:rPr>
          <w:rFonts w:ascii="Times New Roman" w:hAnsi="Times New Roman" w:cs="Times New Roman"/>
          <w:sz w:val="20"/>
          <w:szCs w:val="20"/>
        </w:rPr>
        <w:t xml:space="preserve">  Credit</w:t>
      </w:r>
      <w:proofErr w:type="gramEnd"/>
      <w:r w:rsidRPr="001F444B">
        <w:rPr>
          <w:rFonts w:ascii="Times New Roman" w:hAnsi="Times New Roman" w:cs="Times New Roman"/>
          <w:sz w:val="20"/>
          <w:szCs w:val="20"/>
        </w:rPr>
        <w:t xml:space="preserve"> memoranda submitted to </w:t>
      </w:r>
      <w:r>
        <w:rPr>
          <w:rFonts w:ascii="Times New Roman" w:hAnsi="Times New Roman" w:cs="Times New Roman"/>
          <w:sz w:val="20"/>
          <w:szCs w:val="20"/>
        </w:rPr>
        <w:t>MD Anderson</w:t>
      </w:r>
      <w:r w:rsidRPr="001F444B">
        <w:rPr>
          <w:rFonts w:ascii="Times New Roman" w:hAnsi="Times New Roman" w:cs="Times New Roman"/>
          <w:sz w:val="20"/>
          <w:szCs w:val="20"/>
        </w:rPr>
        <w:t xml:space="preserve"> must include the </w:t>
      </w:r>
      <w:r w:rsidR="003D3A2D">
        <w:rPr>
          <w:rFonts w:ascii="Times New Roman" w:hAnsi="Times New Roman" w:cs="Times New Roman"/>
          <w:sz w:val="20"/>
          <w:szCs w:val="20"/>
        </w:rPr>
        <w:t>i</w:t>
      </w:r>
      <w:r w:rsidRPr="001F444B">
        <w:rPr>
          <w:rFonts w:ascii="Times New Roman" w:hAnsi="Times New Roman" w:cs="Times New Roman"/>
          <w:sz w:val="20"/>
          <w:szCs w:val="20"/>
        </w:rPr>
        <w:t xml:space="preserve">nvoice </w:t>
      </w:r>
      <w:r w:rsidR="003D3A2D">
        <w:rPr>
          <w:rFonts w:ascii="Times New Roman" w:hAnsi="Times New Roman" w:cs="Times New Roman"/>
          <w:sz w:val="20"/>
          <w:szCs w:val="20"/>
        </w:rPr>
        <w:t>r</w:t>
      </w:r>
      <w:r w:rsidRPr="001F444B">
        <w:rPr>
          <w:rFonts w:ascii="Times New Roman" w:hAnsi="Times New Roman" w:cs="Times New Roman"/>
          <w:sz w:val="20"/>
          <w:szCs w:val="20"/>
        </w:rPr>
        <w:t xml:space="preserve">equirements set out in </w:t>
      </w:r>
      <w:r>
        <w:rPr>
          <w:rFonts w:ascii="Times New Roman" w:hAnsi="Times New Roman" w:cs="Times New Roman"/>
          <w:sz w:val="20"/>
          <w:szCs w:val="20"/>
        </w:rPr>
        <w:t>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_Ref48919568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E31112">
        <w:rPr>
          <w:rFonts w:ascii="Times New Roman" w:hAnsi="Times New Roman" w:cs="Times New Roman"/>
          <w:sz w:val="20"/>
          <w:szCs w:val="20"/>
        </w:rPr>
        <w:t>3.1</w:t>
      </w:r>
      <w:r>
        <w:rPr>
          <w:rFonts w:ascii="Times New Roman" w:hAnsi="Times New Roman" w:cs="Times New Roman"/>
          <w:sz w:val="20"/>
          <w:szCs w:val="20"/>
        </w:rPr>
        <w:fldChar w:fldCharType="end"/>
      </w:r>
      <w:r w:rsidRPr="001F444B">
        <w:rPr>
          <w:rFonts w:ascii="Times New Roman" w:hAnsi="Times New Roman" w:cs="Times New Roman"/>
          <w:sz w:val="20"/>
          <w:szCs w:val="20"/>
        </w:rPr>
        <w:t xml:space="preserve"> of this </w:t>
      </w:r>
      <w:r>
        <w:rPr>
          <w:rFonts w:ascii="Times New Roman" w:hAnsi="Times New Roman" w:cs="Times New Roman"/>
          <w:sz w:val="20"/>
          <w:szCs w:val="20"/>
        </w:rPr>
        <w:t>Rider </w:t>
      </w:r>
      <w:r w:rsidRPr="001F444B">
        <w:rPr>
          <w:rFonts w:ascii="Times New Roman" w:hAnsi="Times New Roman" w:cs="Times New Roman"/>
          <w:sz w:val="20"/>
          <w:szCs w:val="20"/>
        </w:rPr>
        <w:t>116, as well as the following:</w:t>
      </w:r>
    </w:p>
    <w:p w14:paraId="0E871757"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234468">
        <w:rPr>
          <w:rFonts w:ascii="Times New Roman" w:hAnsi="Times New Roman" w:cs="Times New Roman"/>
          <w:sz w:val="20"/>
          <w:szCs w:val="20"/>
        </w:rPr>
        <w:t>The phrase “Credit Memo” in clear and apparent text.</w:t>
      </w:r>
    </w:p>
    <w:p w14:paraId="6F9725F1"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A uniquely assigned Credit Memo number.</w:t>
      </w:r>
    </w:p>
    <w:p w14:paraId="14977761"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A description of the goods or services credited.</w:t>
      </w:r>
    </w:p>
    <w:p w14:paraId="11CB7C36" w14:textId="14E73529"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 xml:space="preserve">A valid </w:t>
      </w:r>
      <w:r w:rsidR="003D3A2D">
        <w:rPr>
          <w:rFonts w:ascii="Times New Roman" w:hAnsi="Times New Roman" w:cs="Times New Roman"/>
          <w:sz w:val="20"/>
          <w:szCs w:val="20"/>
        </w:rPr>
        <w:t>MD</w:t>
      </w:r>
      <w:r w:rsidR="00C5059C">
        <w:rPr>
          <w:rFonts w:ascii="Times New Roman" w:hAnsi="Times New Roman" w:cs="Times New Roman"/>
          <w:sz w:val="20"/>
          <w:szCs w:val="20"/>
        </w:rPr>
        <w:t> </w:t>
      </w:r>
      <w:r w:rsidR="003D3A2D">
        <w:rPr>
          <w:rFonts w:ascii="Times New Roman" w:hAnsi="Times New Roman" w:cs="Times New Roman"/>
          <w:sz w:val="20"/>
          <w:szCs w:val="20"/>
        </w:rPr>
        <w:t xml:space="preserve">Anderson </w:t>
      </w:r>
      <w:r w:rsidRPr="001F444B">
        <w:rPr>
          <w:rFonts w:ascii="Times New Roman" w:hAnsi="Times New Roman" w:cs="Times New Roman"/>
          <w:sz w:val="20"/>
          <w:szCs w:val="20"/>
        </w:rPr>
        <w:t xml:space="preserve">Purchase Order Number against which </w:t>
      </w:r>
      <w:r>
        <w:rPr>
          <w:rFonts w:ascii="Times New Roman" w:hAnsi="Times New Roman" w:cs="Times New Roman"/>
          <w:sz w:val="20"/>
          <w:szCs w:val="20"/>
        </w:rPr>
        <w:t>MD Anderson</w:t>
      </w:r>
      <w:r w:rsidRPr="001F444B">
        <w:rPr>
          <w:rFonts w:ascii="Times New Roman" w:hAnsi="Times New Roman" w:cs="Times New Roman"/>
          <w:sz w:val="20"/>
          <w:szCs w:val="20"/>
        </w:rPr>
        <w:t xml:space="preserve"> may credit the Credit Memo amount.</w:t>
      </w:r>
    </w:p>
    <w:p w14:paraId="4668F165" w14:textId="77777777" w:rsidR="00EF7500" w:rsidRPr="00DD041F" w:rsidRDefault="00DD041F" w:rsidP="00DD041F">
      <w:pPr>
        <w:pStyle w:val="ListParagraph"/>
        <w:keepNext/>
        <w:numPr>
          <w:ilvl w:val="0"/>
          <w:numId w:val="9"/>
        </w:numPr>
        <w:spacing w:after="200"/>
        <w:contextualSpacing w:val="0"/>
        <w:jc w:val="both"/>
        <w:outlineLvl w:val="0"/>
        <w:rPr>
          <w:rFonts w:ascii="Times New Roman" w:hAnsi="Times New Roman" w:cs="Times New Roman"/>
          <w:sz w:val="20"/>
          <w:szCs w:val="20"/>
        </w:rPr>
      </w:pPr>
      <w:r w:rsidRPr="00EB00FB">
        <w:rPr>
          <w:rFonts w:ascii="Times New Roman" w:hAnsi="Times New Roman" w:cs="Times New Roman"/>
          <w:b/>
          <w:sz w:val="20"/>
          <w:szCs w:val="20"/>
        </w:rPr>
        <w:t>ACH PAYMENT DISBURSEMENT METHOD</w:t>
      </w:r>
    </w:p>
    <w:p w14:paraId="430177FF" w14:textId="77777777" w:rsidR="00EF7500"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Preferred Payment Method – Automated Clearing House (ACH):</w:t>
      </w:r>
      <w:r w:rsidRPr="001F444B">
        <w:rPr>
          <w:rFonts w:ascii="Times New Roman" w:hAnsi="Times New Roman" w:cs="Times New Roman"/>
          <w:sz w:val="20"/>
          <w:szCs w:val="20"/>
        </w:rPr>
        <w:t xml:space="preserve"> </w:t>
      </w:r>
      <w:r>
        <w:rPr>
          <w:rFonts w:ascii="Times New Roman" w:hAnsi="Times New Roman" w:cs="Times New Roman"/>
          <w:sz w:val="20"/>
          <w:szCs w:val="20"/>
        </w:rPr>
        <w:t xml:space="preserve"> MD Anderson</w:t>
      </w:r>
      <w:r w:rsidRPr="001F444B">
        <w:rPr>
          <w:rFonts w:ascii="Times New Roman" w:hAnsi="Times New Roman" w:cs="Times New Roman"/>
          <w:sz w:val="20"/>
          <w:szCs w:val="20"/>
        </w:rPr>
        <w:t>’s preferred process for settling financial obligations is to utilize the National Automated Clearing House Association (NACHA) standard Cash Concentration and Disbursement (CCD) format.  This industry standard process is utilized and recognized by most payees as the most efficient, safe</w:t>
      </w:r>
      <w:r>
        <w:rPr>
          <w:rFonts w:ascii="Times New Roman" w:hAnsi="Times New Roman" w:cs="Times New Roman"/>
          <w:sz w:val="20"/>
          <w:szCs w:val="20"/>
        </w:rPr>
        <w:t>,</w:t>
      </w:r>
      <w:r w:rsidRPr="001F444B">
        <w:rPr>
          <w:rFonts w:ascii="Times New Roman" w:hAnsi="Times New Roman" w:cs="Times New Roman"/>
          <w:sz w:val="20"/>
          <w:szCs w:val="20"/>
        </w:rPr>
        <w:t xml:space="preserve"> and timely way to transfer funds.  Our goal is that every payment made by </w:t>
      </w:r>
      <w:r>
        <w:rPr>
          <w:rFonts w:ascii="Times New Roman" w:hAnsi="Times New Roman" w:cs="Times New Roman"/>
          <w:sz w:val="20"/>
          <w:szCs w:val="20"/>
        </w:rPr>
        <w:t>MD Anderson</w:t>
      </w:r>
      <w:r w:rsidRPr="001F444B">
        <w:rPr>
          <w:rFonts w:ascii="Times New Roman" w:hAnsi="Times New Roman" w:cs="Times New Roman"/>
          <w:sz w:val="20"/>
          <w:szCs w:val="20"/>
        </w:rPr>
        <w:t xml:space="preserve"> is made via electronic funds transfers, unless legally prohibited. </w:t>
      </w:r>
      <w:r>
        <w:rPr>
          <w:rFonts w:ascii="Times New Roman" w:hAnsi="Times New Roman" w:cs="Times New Roman"/>
          <w:sz w:val="20"/>
          <w:szCs w:val="20"/>
        </w:rPr>
        <w:t xml:space="preserve"> </w:t>
      </w:r>
      <w:r w:rsidRPr="001F444B">
        <w:rPr>
          <w:rFonts w:ascii="Times New Roman" w:hAnsi="Times New Roman" w:cs="Times New Roman"/>
          <w:sz w:val="20"/>
          <w:szCs w:val="20"/>
        </w:rPr>
        <w:t xml:space="preserve">This service may be set up by contacting </w:t>
      </w:r>
      <w:r>
        <w:rPr>
          <w:rFonts w:ascii="Times New Roman" w:hAnsi="Times New Roman" w:cs="Times New Roman"/>
          <w:sz w:val="20"/>
          <w:szCs w:val="20"/>
        </w:rPr>
        <w:t>MD Anderson</w:t>
      </w:r>
      <w:r w:rsidRPr="001F444B">
        <w:rPr>
          <w:rFonts w:ascii="Times New Roman" w:hAnsi="Times New Roman" w:cs="Times New Roman"/>
          <w:sz w:val="20"/>
          <w:szCs w:val="20"/>
        </w:rPr>
        <w:t>’s Treasury Services and Operations office at 713</w:t>
      </w:r>
      <w:r>
        <w:rPr>
          <w:rFonts w:ascii="Times New Roman" w:hAnsi="Times New Roman" w:cs="Times New Roman"/>
          <w:sz w:val="20"/>
          <w:szCs w:val="20"/>
        </w:rPr>
        <w:noBreakHyphen/>
      </w:r>
      <w:r w:rsidRPr="001F444B">
        <w:rPr>
          <w:rFonts w:ascii="Times New Roman" w:hAnsi="Times New Roman" w:cs="Times New Roman"/>
          <w:sz w:val="20"/>
          <w:szCs w:val="20"/>
        </w:rPr>
        <w:t>745</w:t>
      </w:r>
      <w:r>
        <w:rPr>
          <w:rFonts w:ascii="Times New Roman" w:hAnsi="Times New Roman" w:cs="Times New Roman"/>
          <w:sz w:val="20"/>
          <w:szCs w:val="20"/>
        </w:rPr>
        <w:noBreakHyphen/>
      </w:r>
      <w:r w:rsidRPr="001F444B">
        <w:rPr>
          <w:rFonts w:ascii="Times New Roman" w:hAnsi="Times New Roman" w:cs="Times New Roman"/>
          <w:sz w:val="20"/>
          <w:szCs w:val="20"/>
        </w:rPr>
        <w:t>9580 or by e</w:t>
      </w:r>
      <w:r>
        <w:rPr>
          <w:rFonts w:ascii="Times New Roman" w:hAnsi="Times New Roman" w:cs="Times New Roman"/>
          <w:sz w:val="20"/>
          <w:szCs w:val="20"/>
        </w:rPr>
        <w:noBreakHyphen/>
      </w:r>
      <w:r w:rsidRPr="001F444B">
        <w:rPr>
          <w:rFonts w:ascii="Times New Roman" w:hAnsi="Times New Roman" w:cs="Times New Roman"/>
          <w:sz w:val="20"/>
          <w:szCs w:val="20"/>
        </w:rPr>
        <w:t xml:space="preserve">mail: </w:t>
      </w:r>
      <w:hyperlink r:id="rId10" w:history="1">
        <w:r w:rsidRPr="001F444B">
          <w:rPr>
            <w:rStyle w:val="Hyperlink"/>
            <w:rFonts w:ascii="Times New Roman" w:hAnsi="Times New Roman" w:cs="Times New Roman"/>
            <w:sz w:val="20"/>
            <w:szCs w:val="20"/>
          </w:rPr>
          <w:t>TreasuryServices@mdanderson.org</w:t>
        </w:r>
      </w:hyperlink>
      <w:r w:rsidRPr="001F444B">
        <w:rPr>
          <w:rFonts w:ascii="Times New Roman" w:hAnsi="Times New Roman" w:cs="Times New Roman"/>
          <w:sz w:val="20"/>
          <w:szCs w:val="20"/>
        </w:rPr>
        <w:t>.</w:t>
      </w:r>
    </w:p>
    <w:p w14:paraId="2A655658" w14:textId="6508F388" w:rsidR="00EF7500" w:rsidRDefault="00DD041F" w:rsidP="00DD041F">
      <w:pPr>
        <w:pStyle w:val="ListParagraph"/>
        <w:spacing w:after="200"/>
        <w:ind w:left="1080"/>
        <w:contextualSpacing w:val="0"/>
        <w:jc w:val="both"/>
        <w:rPr>
          <w:rFonts w:ascii="Times New Roman" w:hAnsi="Times New Roman" w:cs="Times New Roman"/>
          <w:sz w:val="20"/>
          <w:szCs w:val="20"/>
        </w:rPr>
      </w:pPr>
      <w:r w:rsidRPr="001F444B">
        <w:rPr>
          <w:rFonts w:ascii="Times New Roman" w:hAnsi="Times New Roman" w:cs="Times New Roman"/>
          <w:sz w:val="20"/>
          <w:szCs w:val="20"/>
        </w:rPr>
        <w:t xml:space="preserve">Upon payment initiation, </w:t>
      </w:r>
      <w:r>
        <w:rPr>
          <w:rFonts w:ascii="Times New Roman" w:hAnsi="Times New Roman" w:cs="Times New Roman"/>
          <w:sz w:val="20"/>
          <w:szCs w:val="20"/>
        </w:rPr>
        <w:t>Contractor</w:t>
      </w:r>
      <w:r w:rsidRPr="001F444B">
        <w:rPr>
          <w:rFonts w:ascii="Times New Roman" w:hAnsi="Times New Roman" w:cs="Times New Roman"/>
          <w:sz w:val="20"/>
          <w:szCs w:val="20"/>
        </w:rPr>
        <w:t xml:space="preserve"> will receive the remittance information by e</w:t>
      </w:r>
      <w:r>
        <w:rPr>
          <w:rFonts w:ascii="Times New Roman" w:hAnsi="Times New Roman" w:cs="Times New Roman"/>
          <w:sz w:val="20"/>
          <w:szCs w:val="20"/>
        </w:rPr>
        <w:noBreakHyphen/>
      </w:r>
      <w:r w:rsidRPr="001F444B">
        <w:rPr>
          <w:rFonts w:ascii="Times New Roman" w:hAnsi="Times New Roman" w:cs="Times New Roman"/>
          <w:sz w:val="20"/>
          <w:szCs w:val="20"/>
        </w:rPr>
        <w:t xml:space="preserve">mail with an attached </w:t>
      </w:r>
      <w:r w:rsidR="00B33B30">
        <w:rPr>
          <w:rFonts w:ascii="Times New Roman" w:hAnsi="Times New Roman" w:cs="Times New Roman"/>
          <w:sz w:val="20"/>
          <w:szCs w:val="20"/>
        </w:rPr>
        <w:t xml:space="preserve">“.pdf” format data </w:t>
      </w:r>
      <w:r w:rsidRPr="001F444B">
        <w:rPr>
          <w:rFonts w:ascii="Times New Roman" w:hAnsi="Times New Roman" w:cs="Times New Roman"/>
          <w:sz w:val="20"/>
          <w:szCs w:val="20"/>
        </w:rPr>
        <w:t xml:space="preserve">file containing information detailing the payment date, invoice number, dollar amount, etc.  Questions regarding this matter can be directed to </w:t>
      </w:r>
      <w:r>
        <w:rPr>
          <w:rFonts w:ascii="Times New Roman" w:hAnsi="Times New Roman" w:cs="Times New Roman"/>
          <w:sz w:val="20"/>
          <w:szCs w:val="20"/>
        </w:rPr>
        <w:t>MD Anderson</w:t>
      </w:r>
      <w:r w:rsidRPr="001F444B">
        <w:rPr>
          <w:rFonts w:ascii="Times New Roman" w:hAnsi="Times New Roman" w:cs="Times New Roman"/>
          <w:sz w:val="20"/>
          <w:szCs w:val="20"/>
        </w:rPr>
        <w:t>’s Treasury Services and Operations office at 713</w:t>
      </w:r>
      <w:r>
        <w:rPr>
          <w:rFonts w:ascii="Times New Roman" w:hAnsi="Times New Roman" w:cs="Times New Roman"/>
          <w:sz w:val="20"/>
          <w:szCs w:val="20"/>
        </w:rPr>
        <w:noBreakHyphen/>
      </w:r>
      <w:r w:rsidRPr="001F444B">
        <w:rPr>
          <w:rFonts w:ascii="Times New Roman" w:hAnsi="Times New Roman" w:cs="Times New Roman"/>
          <w:sz w:val="20"/>
          <w:szCs w:val="20"/>
        </w:rPr>
        <w:t>745</w:t>
      </w:r>
      <w:r>
        <w:rPr>
          <w:rFonts w:ascii="Times New Roman" w:hAnsi="Times New Roman" w:cs="Times New Roman"/>
          <w:sz w:val="20"/>
          <w:szCs w:val="20"/>
        </w:rPr>
        <w:noBreakHyphen/>
      </w:r>
      <w:r w:rsidRPr="001F444B">
        <w:rPr>
          <w:rFonts w:ascii="Times New Roman" w:hAnsi="Times New Roman" w:cs="Times New Roman"/>
          <w:sz w:val="20"/>
          <w:szCs w:val="20"/>
        </w:rPr>
        <w:t>9580 or by e</w:t>
      </w:r>
      <w:r>
        <w:rPr>
          <w:rFonts w:ascii="Times New Roman" w:hAnsi="Times New Roman" w:cs="Times New Roman"/>
          <w:sz w:val="20"/>
          <w:szCs w:val="20"/>
        </w:rPr>
        <w:noBreakHyphen/>
      </w:r>
      <w:r w:rsidRPr="001F444B">
        <w:rPr>
          <w:rFonts w:ascii="Times New Roman" w:hAnsi="Times New Roman" w:cs="Times New Roman"/>
          <w:sz w:val="20"/>
          <w:szCs w:val="20"/>
        </w:rPr>
        <w:t>mail:</w:t>
      </w:r>
      <w:r>
        <w:rPr>
          <w:rFonts w:ascii="Times New Roman" w:hAnsi="Times New Roman" w:cs="Times New Roman"/>
          <w:sz w:val="20"/>
          <w:szCs w:val="20"/>
        </w:rPr>
        <w:t xml:space="preserve"> </w:t>
      </w:r>
      <w:hyperlink r:id="rId11" w:history="1">
        <w:r w:rsidRPr="001F444B">
          <w:rPr>
            <w:rStyle w:val="Hyperlink"/>
            <w:rFonts w:ascii="Times New Roman" w:hAnsi="Times New Roman" w:cs="Times New Roman"/>
            <w:sz w:val="20"/>
            <w:szCs w:val="20"/>
          </w:rPr>
          <w:t>TreasuryServices@mdanderson.org</w:t>
        </w:r>
      </w:hyperlink>
      <w:r w:rsidRPr="001F444B">
        <w:rPr>
          <w:rFonts w:ascii="Times New Roman" w:hAnsi="Times New Roman" w:cs="Times New Roman"/>
          <w:sz w:val="20"/>
          <w:szCs w:val="20"/>
        </w:rPr>
        <w:t>.</w:t>
      </w:r>
    </w:p>
    <w:p w14:paraId="0CAE263E" w14:textId="2709DAFE" w:rsidR="00EF7500"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Check Disbursement:</w:t>
      </w:r>
      <w:r w:rsidRPr="001F444B">
        <w:rPr>
          <w:rFonts w:ascii="Times New Roman" w:hAnsi="Times New Roman" w:cs="Times New Roman"/>
          <w:sz w:val="20"/>
          <w:szCs w:val="20"/>
        </w:rPr>
        <w:t xml:space="preserve"> </w:t>
      </w:r>
      <w:r>
        <w:rPr>
          <w:rFonts w:ascii="Times New Roman" w:hAnsi="Times New Roman" w:cs="Times New Roman"/>
          <w:sz w:val="20"/>
          <w:szCs w:val="20"/>
        </w:rPr>
        <w:t xml:space="preserve"> MD Anderson</w:t>
      </w:r>
      <w:r w:rsidRPr="001F444B">
        <w:rPr>
          <w:rFonts w:ascii="Times New Roman" w:hAnsi="Times New Roman" w:cs="Times New Roman"/>
          <w:sz w:val="20"/>
          <w:szCs w:val="20"/>
        </w:rPr>
        <w:t xml:space="preserve"> initiates payment disbursements on Tuesdays and Thursdays with funds </w:t>
      </w:r>
      <w:r w:rsidR="00FF703F">
        <w:rPr>
          <w:rFonts w:ascii="Times New Roman" w:hAnsi="Times New Roman" w:cs="Times New Roman"/>
          <w:sz w:val="20"/>
          <w:szCs w:val="20"/>
        </w:rPr>
        <w:t xml:space="preserve">typically </w:t>
      </w:r>
      <w:r w:rsidRPr="001F444B">
        <w:rPr>
          <w:rFonts w:ascii="Times New Roman" w:hAnsi="Times New Roman" w:cs="Times New Roman"/>
          <w:sz w:val="20"/>
          <w:szCs w:val="20"/>
        </w:rPr>
        <w:t>availab</w:t>
      </w:r>
      <w:r w:rsidR="00FF703F">
        <w:rPr>
          <w:rFonts w:ascii="Times New Roman" w:hAnsi="Times New Roman" w:cs="Times New Roman"/>
          <w:sz w:val="20"/>
          <w:szCs w:val="20"/>
        </w:rPr>
        <w:t>le</w:t>
      </w:r>
      <w:r w:rsidRPr="001F444B">
        <w:rPr>
          <w:rFonts w:ascii="Times New Roman" w:hAnsi="Times New Roman" w:cs="Times New Roman"/>
          <w:sz w:val="20"/>
          <w:szCs w:val="20"/>
        </w:rPr>
        <w:t xml:space="preserve"> the following business day.</w:t>
      </w:r>
    </w:p>
    <w:p w14:paraId="0FFDDBD0" w14:textId="77777777" w:rsidR="00EF7500" w:rsidRDefault="00DD041F" w:rsidP="00DD041F">
      <w:pPr>
        <w:pStyle w:val="ListParagraph"/>
        <w:keepNext/>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lastRenderedPageBreak/>
        <w:t>Accounts Payable Invoice Approval Process:</w:t>
      </w:r>
    </w:p>
    <w:p w14:paraId="18E67263" w14:textId="2424FA76"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b/>
          <w:sz w:val="20"/>
          <w:szCs w:val="20"/>
        </w:rPr>
        <w:t>Goods:</w:t>
      </w:r>
      <w:r w:rsidRPr="001F444B">
        <w:rPr>
          <w:rFonts w:ascii="Times New Roman" w:hAnsi="Times New Roman" w:cs="Times New Roman"/>
          <w:sz w:val="20"/>
          <w:szCs w:val="20"/>
        </w:rPr>
        <w:t xml:space="preserve"> </w:t>
      </w:r>
      <w:r>
        <w:rPr>
          <w:rFonts w:ascii="Times New Roman" w:hAnsi="Times New Roman" w:cs="Times New Roman"/>
          <w:sz w:val="20"/>
          <w:szCs w:val="20"/>
        </w:rPr>
        <w:t xml:space="preserve"> MD Anderson</w:t>
      </w:r>
      <w:r w:rsidRPr="001F444B">
        <w:rPr>
          <w:rFonts w:ascii="Times New Roman" w:hAnsi="Times New Roman" w:cs="Times New Roman"/>
          <w:sz w:val="20"/>
          <w:szCs w:val="20"/>
        </w:rPr>
        <w:t xml:space="preserve"> requires a 3</w:t>
      </w:r>
      <w:r>
        <w:rPr>
          <w:rFonts w:ascii="Times New Roman" w:hAnsi="Times New Roman" w:cs="Times New Roman"/>
          <w:sz w:val="20"/>
          <w:szCs w:val="20"/>
        </w:rPr>
        <w:noBreakHyphen/>
      </w:r>
      <w:r w:rsidRPr="001F444B">
        <w:rPr>
          <w:rFonts w:ascii="Times New Roman" w:hAnsi="Times New Roman" w:cs="Times New Roman"/>
          <w:sz w:val="20"/>
          <w:szCs w:val="20"/>
        </w:rPr>
        <w:t>way match for payment on Purchase Orders for goods.  The 3</w:t>
      </w:r>
      <w:r>
        <w:rPr>
          <w:rFonts w:ascii="Times New Roman" w:hAnsi="Times New Roman" w:cs="Times New Roman"/>
          <w:sz w:val="20"/>
          <w:szCs w:val="20"/>
        </w:rPr>
        <w:noBreakHyphen/>
      </w:r>
      <w:r w:rsidRPr="001F444B">
        <w:rPr>
          <w:rFonts w:ascii="Times New Roman" w:hAnsi="Times New Roman" w:cs="Times New Roman"/>
          <w:sz w:val="20"/>
          <w:szCs w:val="20"/>
        </w:rPr>
        <w:t>way match includes a</w:t>
      </w:r>
      <w:r>
        <w:rPr>
          <w:rFonts w:ascii="Times New Roman" w:hAnsi="Times New Roman" w:cs="Times New Roman"/>
          <w:sz w:val="20"/>
          <w:szCs w:val="20"/>
        </w:rPr>
        <w:t>n</w:t>
      </w:r>
      <w:r w:rsidRPr="001F444B">
        <w:rPr>
          <w:rFonts w:ascii="Times New Roman" w:hAnsi="Times New Roman" w:cs="Times New Roman"/>
          <w:sz w:val="20"/>
          <w:szCs w:val="20"/>
        </w:rPr>
        <w:t xml:space="preserv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Purchase Order, a</w:t>
      </w:r>
      <w:r>
        <w:rPr>
          <w:rFonts w:ascii="Times New Roman" w:hAnsi="Times New Roman" w:cs="Times New Roman"/>
          <w:sz w:val="20"/>
          <w:szCs w:val="20"/>
        </w:rPr>
        <w:t>n</w:t>
      </w:r>
      <w:r w:rsidRPr="001F444B">
        <w:rPr>
          <w:rFonts w:ascii="Times New Roman" w:hAnsi="Times New Roman" w:cs="Times New Roman"/>
          <w:sz w:val="20"/>
          <w:szCs w:val="20"/>
        </w:rPr>
        <w:t xml:space="preserv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Materials Management Receipt, and a Contractor Invoice.</w:t>
      </w:r>
    </w:p>
    <w:p w14:paraId="5BBEFFCD" w14:textId="4FFC1EB1"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b/>
          <w:sz w:val="20"/>
          <w:szCs w:val="20"/>
        </w:rPr>
        <w:t>Services:</w:t>
      </w:r>
      <w:r w:rsidRPr="00DD041F">
        <w:rPr>
          <w:rFonts w:ascii="Times New Roman" w:hAnsi="Times New Roman" w:cs="Times New Roman"/>
          <w:sz w:val="20"/>
          <w:szCs w:val="20"/>
        </w:rPr>
        <w:t xml:space="preserv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requires a 2</w:t>
      </w:r>
      <w:r>
        <w:rPr>
          <w:rFonts w:ascii="Times New Roman" w:hAnsi="Times New Roman" w:cs="Times New Roman"/>
          <w:sz w:val="20"/>
          <w:szCs w:val="20"/>
        </w:rPr>
        <w:noBreakHyphen/>
      </w:r>
      <w:r w:rsidRPr="001F444B">
        <w:rPr>
          <w:rFonts w:ascii="Times New Roman" w:hAnsi="Times New Roman" w:cs="Times New Roman"/>
          <w:sz w:val="20"/>
          <w:szCs w:val="20"/>
        </w:rPr>
        <w:t>way match for payment on Purchase Orders for services.  The 2</w:t>
      </w:r>
      <w:r>
        <w:rPr>
          <w:rFonts w:ascii="Times New Roman" w:hAnsi="Times New Roman" w:cs="Times New Roman"/>
          <w:sz w:val="20"/>
          <w:szCs w:val="20"/>
        </w:rPr>
        <w:noBreakHyphen/>
      </w:r>
      <w:r w:rsidRPr="001F444B">
        <w:rPr>
          <w:rFonts w:ascii="Times New Roman" w:hAnsi="Times New Roman" w:cs="Times New Roman"/>
          <w:sz w:val="20"/>
          <w:szCs w:val="20"/>
        </w:rPr>
        <w:t>way match includes a</w:t>
      </w:r>
      <w:r>
        <w:rPr>
          <w:rFonts w:ascii="Times New Roman" w:hAnsi="Times New Roman" w:cs="Times New Roman"/>
          <w:sz w:val="20"/>
          <w:szCs w:val="20"/>
        </w:rPr>
        <w:t>n</w:t>
      </w:r>
      <w:r w:rsidRPr="001F444B">
        <w:rPr>
          <w:rFonts w:ascii="Times New Roman" w:hAnsi="Times New Roman" w:cs="Times New Roman"/>
          <w:sz w:val="20"/>
          <w:szCs w:val="20"/>
        </w:rPr>
        <w:t xml:space="preserv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Purchase Order and a Contractor Invoice. </w:t>
      </w:r>
      <w:r w:rsidR="0023529D">
        <w:rPr>
          <w:rFonts w:ascii="Times New Roman" w:hAnsi="Times New Roman" w:cs="Times New Roman"/>
          <w:sz w:val="20"/>
          <w:szCs w:val="20"/>
        </w:rPr>
        <w:t xml:space="preserve"> </w:t>
      </w:r>
      <w:r w:rsidRPr="001F444B">
        <w:rPr>
          <w:rFonts w:ascii="Times New Roman" w:hAnsi="Times New Roman" w:cs="Times New Roman"/>
          <w:sz w:val="20"/>
          <w:szCs w:val="20"/>
        </w:rPr>
        <w:t xml:space="preserve">In addition, complete performance of services must be verified by an appropriate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representative before an invoice for such services will be paid</w:t>
      </w:r>
      <w:r w:rsidR="00032255">
        <w:rPr>
          <w:rFonts w:ascii="Times New Roman" w:hAnsi="Times New Roman" w:cs="Times New Roman"/>
          <w:sz w:val="20"/>
          <w:szCs w:val="20"/>
        </w:rPr>
        <w:t>,</w:t>
      </w:r>
      <w:r w:rsidRPr="001F444B">
        <w:rPr>
          <w:rFonts w:ascii="Times New Roman" w:hAnsi="Times New Roman" w:cs="Times New Roman"/>
          <w:sz w:val="20"/>
          <w:szCs w:val="20"/>
        </w:rPr>
        <w:t xml:space="preserve"> unless otherwise stated in the Agreement.</w:t>
      </w:r>
    </w:p>
    <w:p w14:paraId="49685262" w14:textId="77777777" w:rsidR="00EF7500" w:rsidRPr="00DD041F" w:rsidRDefault="00DD041F" w:rsidP="00DD041F">
      <w:pPr>
        <w:pStyle w:val="ListParagraph"/>
        <w:keepNext/>
        <w:numPr>
          <w:ilvl w:val="0"/>
          <w:numId w:val="9"/>
        </w:numPr>
        <w:spacing w:after="200"/>
        <w:contextualSpacing w:val="0"/>
        <w:jc w:val="both"/>
        <w:outlineLvl w:val="0"/>
        <w:rPr>
          <w:rFonts w:ascii="Times New Roman" w:hAnsi="Times New Roman" w:cs="Times New Roman"/>
          <w:sz w:val="20"/>
          <w:szCs w:val="20"/>
        </w:rPr>
      </w:pPr>
      <w:r w:rsidRPr="00E530D6">
        <w:rPr>
          <w:rFonts w:ascii="Times New Roman" w:hAnsi="Times New Roman" w:cs="Times New Roman"/>
          <w:b/>
          <w:sz w:val="20"/>
          <w:szCs w:val="20"/>
        </w:rPr>
        <w:t>SUPPLIER INQUIRY OPTIONS</w:t>
      </w:r>
    </w:p>
    <w:p w14:paraId="422D5D8E" w14:textId="402309E8" w:rsidR="00EF7500" w:rsidRDefault="00DD041F" w:rsidP="00DD041F">
      <w:pPr>
        <w:pStyle w:val="ListParagraph"/>
        <w:keepNext/>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Payment Inquiry:</w:t>
      </w:r>
      <w:r w:rsidRPr="001F444B">
        <w:rPr>
          <w:rFonts w:ascii="Times New Roman" w:hAnsi="Times New Roman" w:cs="Times New Roman"/>
          <w:sz w:val="20"/>
          <w:szCs w:val="20"/>
        </w:rPr>
        <w:t xml:space="preserve">  Contractor may </w:t>
      </w:r>
      <w:r w:rsidR="00B33B30">
        <w:rPr>
          <w:rFonts w:ascii="Times New Roman" w:hAnsi="Times New Roman" w:cs="Times New Roman"/>
          <w:sz w:val="20"/>
          <w:szCs w:val="20"/>
        </w:rPr>
        <w:t>check on</w:t>
      </w:r>
      <w:r w:rsidR="00B33B30" w:rsidRPr="001F444B">
        <w:rPr>
          <w:rFonts w:ascii="Times New Roman" w:hAnsi="Times New Roman" w:cs="Times New Roman"/>
          <w:sz w:val="20"/>
          <w:szCs w:val="20"/>
        </w:rPr>
        <w:t xml:space="preserve"> </w:t>
      </w:r>
      <w:r w:rsidRPr="001F444B">
        <w:rPr>
          <w:rFonts w:ascii="Times New Roman" w:hAnsi="Times New Roman" w:cs="Times New Roman"/>
          <w:sz w:val="20"/>
          <w:szCs w:val="20"/>
        </w:rPr>
        <w:t xml:space="preserve">invoice status by contacting the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Accounts Payable Department through the following methods (a</w:t>
      </w:r>
      <w:r>
        <w:rPr>
          <w:rFonts w:ascii="Times New Roman" w:hAnsi="Times New Roman" w:cs="Times New Roman"/>
          <w:sz w:val="20"/>
          <w:szCs w:val="20"/>
        </w:rPr>
        <w:t>n</w:t>
      </w:r>
      <w:r w:rsidRPr="001F444B">
        <w:rPr>
          <w:rFonts w:ascii="Times New Roman" w:hAnsi="Times New Roman" w:cs="Times New Roman"/>
          <w:sz w:val="20"/>
          <w:szCs w:val="20"/>
        </w:rPr>
        <w:t xml:space="preserv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Purchase Order Number and/or Contractor Invoice Number is required):</w:t>
      </w:r>
    </w:p>
    <w:p w14:paraId="616AF643" w14:textId="77777777" w:rsidR="00EF7500" w:rsidRPr="00DD041F" w:rsidRDefault="00DD041F" w:rsidP="00DD041F">
      <w:pPr>
        <w:pStyle w:val="ListParagraph"/>
        <w:numPr>
          <w:ilvl w:val="2"/>
          <w:numId w:val="9"/>
        </w:numPr>
        <w:spacing w:after="200"/>
        <w:contextualSpacing w:val="0"/>
        <w:jc w:val="both"/>
        <w:outlineLvl w:val="2"/>
        <w:rPr>
          <w:rStyle w:val="Hyperlink"/>
          <w:rFonts w:ascii="Times New Roman" w:hAnsi="Times New Roman" w:cs="Times New Roman"/>
          <w:b/>
          <w:color w:val="auto"/>
          <w:sz w:val="20"/>
          <w:szCs w:val="20"/>
          <w:u w:val="none"/>
        </w:rPr>
      </w:pPr>
      <w:r w:rsidRPr="001F444B">
        <w:rPr>
          <w:rFonts w:ascii="Times New Roman" w:hAnsi="Times New Roman" w:cs="Times New Roman"/>
          <w:sz w:val="20"/>
          <w:szCs w:val="20"/>
        </w:rPr>
        <w:t>E</w:t>
      </w:r>
      <w:r>
        <w:rPr>
          <w:rFonts w:ascii="Times New Roman" w:hAnsi="Times New Roman" w:cs="Times New Roman"/>
          <w:sz w:val="20"/>
          <w:szCs w:val="20"/>
        </w:rPr>
        <w:noBreakHyphen/>
      </w:r>
      <w:r w:rsidRPr="001F444B">
        <w:rPr>
          <w:rFonts w:ascii="Times New Roman" w:hAnsi="Times New Roman" w:cs="Times New Roman"/>
          <w:sz w:val="20"/>
          <w:szCs w:val="20"/>
        </w:rPr>
        <w:t>Mail (questions only):</w:t>
      </w:r>
      <w:r>
        <w:rPr>
          <w:rFonts w:ascii="Times New Roman" w:hAnsi="Times New Roman" w:cs="Times New Roman"/>
          <w:sz w:val="20"/>
          <w:szCs w:val="20"/>
        </w:rPr>
        <w:t xml:space="preserve"> </w:t>
      </w:r>
      <w:r w:rsidRPr="001F444B">
        <w:rPr>
          <w:rFonts w:ascii="Times New Roman" w:hAnsi="Times New Roman" w:cs="Times New Roman"/>
          <w:sz w:val="20"/>
          <w:szCs w:val="20"/>
        </w:rPr>
        <w:t xml:space="preserve"> </w:t>
      </w:r>
      <w:hyperlink r:id="rId12" w:history="1">
        <w:r w:rsidRPr="001F444B">
          <w:rPr>
            <w:rStyle w:val="Hyperlink"/>
            <w:rFonts w:ascii="Times New Roman" w:hAnsi="Times New Roman" w:cs="Times New Roman"/>
            <w:sz w:val="20"/>
            <w:szCs w:val="20"/>
          </w:rPr>
          <w:t>mdaccAPInquiry@mdanderson.org</w:t>
        </w:r>
      </w:hyperlink>
    </w:p>
    <w:p w14:paraId="5F7654D6" w14:textId="77777777"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Telephone:</w:t>
      </w:r>
      <w:r>
        <w:rPr>
          <w:rFonts w:ascii="Times New Roman" w:hAnsi="Times New Roman" w:cs="Times New Roman"/>
          <w:sz w:val="20"/>
          <w:szCs w:val="20"/>
        </w:rPr>
        <w:t xml:space="preserve"> </w:t>
      </w:r>
      <w:r w:rsidRPr="001F444B">
        <w:rPr>
          <w:rFonts w:ascii="Times New Roman" w:hAnsi="Times New Roman" w:cs="Times New Roman"/>
          <w:sz w:val="20"/>
          <w:szCs w:val="20"/>
        </w:rPr>
        <w:t xml:space="preserve"> 713</w:t>
      </w:r>
      <w:r>
        <w:rPr>
          <w:rFonts w:ascii="Times New Roman" w:hAnsi="Times New Roman" w:cs="Times New Roman"/>
          <w:sz w:val="20"/>
          <w:szCs w:val="20"/>
        </w:rPr>
        <w:noBreakHyphen/>
      </w:r>
      <w:r w:rsidRPr="001F444B">
        <w:rPr>
          <w:rFonts w:ascii="Times New Roman" w:hAnsi="Times New Roman" w:cs="Times New Roman"/>
          <w:sz w:val="20"/>
          <w:szCs w:val="20"/>
        </w:rPr>
        <w:t>745</w:t>
      </w:r>
      <w:r>
        <w:rPr>
          <w:rFonts w:ascii="Times New Roman" w:hAnsi="Times New Roman" w:cs="Times New Roman"/>
          <w:sz w:val="20"/>
          <w:szCs w:val="20"/>
        </w:rPr>
        <w:noBreakHyphen/>
      </w:r>
      <w:r w:rsidRPr="001F444B">
        <w:rPr>
          <w:rFonts w:ascii="Times New Roman" w:hAnsi="Times New Roman" w:cs="Times New Roman"/>
          <w:sz w:val="20"/>
          <w:szCs w:val="20"/>
        </w:rPr>
        <w:t>9439</w:t>
      </w:r>
    </w:p>
    <w:p w14:paraId="59A1702E" w14:textId="1B3FD5A3" w:rsidR="00EF7500" w:rsidRDefault="00DD041F" w:rsidP="00DD041F">
      <w:pPr>
        <w:pStyle w:val="ListParagraph"/>
        <w:numPr>
          <w:ilvl w:val="2"/>
          <w:numId w:val="9"/>
        </w:numPr>
        <w:spacing w:after="200"/>
        <w:contextualSpacing w:val="0"/>
        <w:jc w:val="both"/>
        <w:outlineLvl w:val="2"/>
        <w:rPr>
          <w:rFonts w:ascii="Times New Roman" w:hAnsi="Times New Roman" w:cs="Times New Roman"/>
          <w:sz w:val="20"/>
          <w:szCs w:val="20"/>
        </w:rPr>
      </w:pPr>
      <w:r w:rsidRPr="001F444B">
        <w:rPr>
          <w:rFonts w:ascii="Times New Roman" w:hAnsi="Times New Roman" w:cs="Times New Roman"/>
          <w:sz w:val="20"/>
          <w:szCs w:val="20"/>
        </w:rPr>
        <w:t xml:space="preserve">Vendor Self Service (VSS) System: </w:t>
      </w:r>
      <w:r>
        <w:rPr>
          <w:rFonts w:ascii="Times New Roman" w:hAnsi="Times New Roman" w:cs="Times New Roman"/>
          <w:sz w:val="20"/>
          <w:szCs w:val="20"/>
        </w:rPr>
        <w:t xml:space="preserve"> </w:t>
      </w:r>
      <w:r w:rsidRPr="001F444B">
        <w:rPr>
          <w:rFonts w:ascii="Times New Roman" w:hAnsi="Times New Roman" w:cs="Times New Roman"/>
          <w:sz w:val="20"/>
          <w:szCs w:val="20"/>
        </w:rPr>
        <w:t>VSS is a secure, web</w:t>
      </w:r>
      <w:r>
        <w:rPr>
          <w:rFonts w:ascii="Times New Roman" w:hAnsi="Times New Roman" w:cs="Times New Roman"/>
          <w:sz w:val="20"/>
          <w:szCs w:val="20"/>
        </w:rPr>
        <w:noBreakHyphen/>
      </w:r>
      <w:r w:rsidRPr="001F444B">
        <w:rPr>
          <w:rFonts w:ascii="Times New Roman" w:hAnsi="Times New Roman" w:cs="Times New Roman"/>
          <w:sz w:val="20"/>
          <w:szCs w:val="20"/>
        </w:rPr>
        <w:t xml:space="preserve">based system that allows Contractors to </w:t>
      </w:r>
      <w:r w:rsidR="00B33B30">
        <w:rPr>
          <w:rFonts w:ascii="Times New Roman" w:hAnsi="Times New Roman" w:cs="Times New Roman"/>
          <w:sz w:val="20"/>
          <w:szCs w:val="20"/>
        </w:rPr>
        <w:t>view</w:t>
      </w:r>
      <w:r w:rsidR="00B33B30" w:rsidRPr="001F444B">
        <w:rPr>
          <w:rFonts w:ascii="Times New Roman" w:hAnsi="Times New Roman" w:cs="Times New Roman"/>
          <w:sz w:val="20"/>
          <w:szCs w:val="20"/>
        </w:rPr>
        <w:t xml:space="preserve"> </w:t>
      </w:r>
      <w:r w:rsidRPr="001F444B">
        <w:rPr>
          <w:rFonts w:ascii="Times New Roman" w:hAnsi="Times New Roman" w:cs="Times New Roman"/>
          <w:sz w:val="20"/>
          <w:szCs w:val="20"/>
        </w:rPr>
        <w:t xml:space="preserve">detailed information regarding invoice status and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payments online. </w:t>
      </w:r>
      <w:r>
        <w:rPr>
          <w:rFonts w:ascii="Times New Roman" w:hAnsi="Times New Roman" w:cs="Times New Roman"/>
          <w:sz w:val="20"/>
          <w:szCs w:val="20"/>
        </w:rPr>
        <w:t xml:space="preserve"> </w:t>
      </w:r>
      <w:r w:rsidRPr="001F444B">
        <w:rPr>
          <w:rFonts w:ascii="Times New Roman" w:hAnsi="Times New Roman" w:cs="Times New Roman"/>
          <w:sz w:val="20"/>
          <w:szCs w:val="20"/>
        </w:rPr>
        <w:t>To register for this service</w:t>
      </w:r>
      <w:r>
        <w:rPr>
          <w:rFonts w:ascii="Times New Roman" w:hAnsi="Times New Roman" w:cs="Times New Roman"/>
          <w:sz w:val="20"/>
          <w:szCs w:val="20"/>
        </w:rPr>
        <w:t>,</w:t>
      </w:r>
      <w:r w:rsidRPr="001F444B">
        <w:rPr>
          <w:rFonts w:ascii="Times New Roman" w:hAnsi="Times New Roman" w:cs="Times New Roman"/>
          <w:sz w:val="20"/>
          <w:szCs w:val="20"/>
        </w:rPr>
        <w:t xml:space="preserve"> visit </w:t>
      </w:r>
      <w:hyperlink r:id="rId13" w:history="1">
        <w:r w:rsidRPr="003D3A2D">
          <w:rPr>
            <w:rStyle w:val="Hyperlink"/>
            <w:rFonts w:ascii="Times New Roman" w:hAnsi="Times New Roman" w:cs="Times New Roman"/>
            <w:sz w:val="20"/>
            <w:szCs w:val="20"/>
          </w:rPr>
          <w:t>http://mdanderson.org/suppliers</w:t>
        </w:r>
      </w:hyperlink>
      <w:r w:rsidRPr="003D3A2D">
        <w:rPr>
          <w:rFonts w:ascii="Times New Roman" w:hAnsi="Times New Roman" w:cs="Times New Roman"/>
          <w:sz w:val="20"/>
          <w:szCs w:val="20"/>
        </w:rPr>
        <w:t xml:space="preserve"> </w:t>
      </w:r>
      <w:r w:rsidRPr="00F26B49">
        <w:rPr>
          <w:rFonts w:ascii="Times New Roman" w:hAnsi="Times New Roman" w:cs="Times New Roman"/>
          <w:sz w:val="20"/>
          <w:szCs w:val="20"/>
        </w:rPr>
        <w:t>or call 713</w:t>
      </w:r>
      <w:r w:rsidRPr="003D3A2D">
        <w:rPr>
          <w:rFonts w:ascii="Times New Roman" w:hAnsi="Times New Roman" w:cs="Times New Roman"/>
          <w:sz w:val="20"/>
          <w:szCs w:val="20"/>
        </w:rPr>
        <w:noBreakHyphen/>
      </w:r>
      <w:r w:rsidRPr="00F26B49">
        <w:rPr>
          <w:rFonts w:ascii="Times New Roman" w:hAnsi="Times New Roman" w:cs="Times New Roman"/>
          <w:sz w:val="20"/>
          <w:szCs w:val="20"/>
        </w:rPr>
        <w:t>745</w:t>
      </w:r>
      <w:r w:rsidRPr="003D3A2D">
        <w:rPr>
          <w:rFonts w:ascii="Times New Roman" w:hAnsi="Times New Roman" w:cs="Times New Roman"/>
          <w:sz w:val="20"/>
          <w:szCs w:val="20"/>
        </w:rPr>
        <w:noBreakHyphen/>
      </w:r>
      <w:r w:rsidRPr="00F26B49">
        <w:rPr>
          <w:rFonts w:ascii="Times New Roman" w:hAnsi="Times New Roman" w:cs="Times New Roman"/>
          <w:sz w:val="20"/>
          <w:szCs w:val="20"/>
        </w:rPr>
        <w:t>7997</w:t>
      </w:r>
      <w:r w:rsidRPr="003D3A2D">
        <w:rPr>
          <w:rFonts w:ascii="Times New Roman" w:hAnsi="Times New Roman" w:cs="Times New Roman"/>
          <w:sz w:val="20"/>
          <w:szCs w:val="20"/>
        </w:rPr>
        <w:t>.</w:t>
      </w:r>
    </w:p>
    <w:p w14:paraId="215977C5" w14:textId="77777777" w:rsidR="00EF7500"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Reconciliation of Payment:</w:t>
      </w:r>
      <w:r w:rsidRPr="001F444B">
        <w:rPr>
          <w:rFonts w:ascii="Times New Roman" w:hAnsi="Times New Roman" w:cs="Times New Roman"/>
          <w:sz w:val="20"/>
          <w:szCs w:val="20"/>
        </w:rPr>
        <w:t xml:space="preserv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notifies Contractor that invoices have been paid by payment stub for standard check payments and e</w:t>
      </w:r>
      <w:r>
        <w:rPr>
          <w:rFonts w:ascii="Times New Roman" w:hAnsi="Times New Roman" w:cs="Times New Roman"/>
          <w:sz w:val="20"/>
          <w:szCs w:val="20"/>
        </w:rPr>
        <w:noBreakHyphen/>
      </w:r>
      <w:r w:rsidRPr="001F444B">
        <w:rPr>
          <w:rFonts w:ascii="Times New Roman" w:hAnsi="Times New Roman" w:cs="Times New Roman"/>
          <w:sz w:val="20"/>
          <w:szCs w:val="20"/>
        </w:rPr>
        <w:t>mail for ACH payments.</w:t>
      </w:r>
    </w:p>
    <w:p w14:paraId="005478FE" w14:textId="77777777" w:rsidR="00EF7500" w:rsidRPr="00DD041F" w:rsidRDefault="00DD041F" w:rsidP="00DD041F">
      <w:pPr>
        <w:pStyle w:val="ListParagraph"/>
        <w:keepNext/>
        <w:numPr>
          <w:ilvl w:val="0"/>
          <w:numId w:val="9"/>
        </w:numPr>
        <w:spacing w:after="200"/>
        <w:contextualSpacing w:val="0"/>
        <w:jc w:val="both"/>
        <w:outlineLvl w:val="0"/>
        <w:rPr>
          <w:rFonts w:ascii="Times New Roman" w:hAnsi="Times New Roman" w:cs="Times New Roman"/>
          <w:sz w:val="20"/>
          <w:szCs w:val="20"/>
        </w:rPr>
      </w:pPr>
      <w:r w:rsidRPr="00A15E9B">
        <w:rPr>
          <w:rFonts w:ascii="Times New Roman" w:hAnsi="Times New Roman" w:cs="Times New Roman"/>
          <w:b/>
          <w:sz w:val="20"/>
          <w:szCs w:val="20"/>
        </w:rPr>
        <w:t>MATERIALS MANAGEMENT</w:t>
      </w:r>
    </w:p>
    <w:p w14:paraId="43B25322" w14:textId="77777777" w:rsidR="00EF7500"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Freight:</w:t>
      </w:r>
      <w:r w:rsidRPr="001F444B">
        <w:rPr>
          <w:rFonts w:ascii="Times New Roman" w:hAnsi="Times New Roman" w:cs="Times New Roman"/>
          <w:sz w:val="20"/>
          <w:szCs w:val="20"/>
        </w:rPr>
        <w:t xml:space="preserve">  </w:t>
      </w:r>
      <w:r>
        <w:rPr>
          <w:rFonts w:ascii="Times New Roman" w:hAnsi="Times New Roman" w:cs="Times New Roman"/>
          <w:sz w:val="20"/>
          <w:szCs w:val="20"/>
        </w:rPr>
        <w:t>MD Anderson</w:t>
      </w:r>
      <w:r w:rsidRPr="001F444B">
        <w:rPr>
          <w:rFonts w:ascii="Times New Roman" w:hAnsi="Times New Roman" w:cs="Times New Roman"/>
          <w:sz w:val="20"/>
          <w:szCs w:val="20"/>
        </w:rPr>
        <w:t xml:space="preserve"> does not accept Collect On Demand (COD) shipping.</w:t>
      </w:r>
    </w:p>
    <w:p w14:paraId="2B2C154C" w14:textId="67DFB785" w:rsidR="00EF7500" w:rsidRDefault="00485BB6" w:rsidP="00F26B49">
      <w:pPr>
        <w:pStyle w:val="ListParagraph"/>
        <w:numPr>
          <w:ilvl w:val="1"/>
          <w:numId w:val="9"/>
        </w:numPr>
        <w:spacing w:after="200"/>
        <w:contextualSpacing w:val="0"/>
        <w:jc w:val="both"/>
        <w:outlineLvl w:val="1"/>
        <w:rPr>
          <w:rFonts w:ascii="Times New Roman" w:hAnsi="Times New Roman" w:cs="Times New Roman"/>
          <w:sz w:val="20"/>
          <w:szCs w:val="20"/>
        </w:rPr>
      </w:pPr>
      <w:r>
        <w:rPr>
          <w:rFonts w:ascii="Times New Roman" w:hAnsi="Times New Roman" w:cs="Times New Roman"/>
          <w:b/>
          <w:sz w:val="20"/>
          <w:szCs w:val="20"/>
        </w:rPr>
        <w:t>Deliveries</w:t>
      </w:r>
      <w:r w:rsidR="00DD041F" w:rsidRPr="001F444B">
        <w:rPr>
          <w:rFonts w:ascii="Times New Roman" w:hAnsi="Times New Roman" w:cs="Times New Roman"/>
          <w:b/>
          <w:sz w:val="20"/>
          <w:szCs w:val="20"/>
        </w:rPr>
        <w:t>:</w:t>
      </w:r>
      <w:r w:rsidR="00DD041F" w:rsidRPr="001F444B">
        <w:rPr>
          <w:rFonts w:ascii="Times New Roman" w:hAnsi="Times New Roman" w:cs="Times New Roman"/>
          <w:sz w:val="20"/>
          <w:szCs w:val="20"/>
        </w:rPr>
        <w:t xml:space="preserve">  All deliveries must reference a valid </w:t>
      </w:r>
      <w:r w:rsidR="00DD041F">
        <w:rPr>
          <w:rFonts w:ascii="Times New Roman" w:hAnsi="Times New Roman" w:cs="Times New Roman"/>
          <w:sz w:val="20"/>
          <w:szCs w:val="20"/>
        </w:rPr>
        <w:t>MD Anderson</w:t>
      </w:r>
      <w:r w:rsidR="00DD041F" w:rsidRPr="001F444B">
        <w:rPr>
          <w:rFonts w:ascii="Times New Roman" w:hAnsi="Times New Roman" w:cs="Times New Roman"/>
          <w:sz w:val="20"/>
          <w:szCs w:val="20"/>
        </w:rPr>
        <w:t xml:space="preserve"> Purchase Order Number or risk being turned away.  </w:t>
      </w:r>
      <w:r>
        <w:rPr>
          <w:rFonts w:ascii="Times New Roman" w:hAnsi="Times New Roman" w:cs="Times New Roman"/>
          <w:sz w:val="20"/>
          <w:szCs w:val="20"/>
        </w:rPr>
        <w:t xml:space="preserve">Contractor will deliver all purchases to the </w:t>
      </w:r>
      <w:r w:rsidR="00FF703F">
        <w:rPr>
          <w:rFonts w:ascii="Times New Roman" w:hAnsi="Times New Roman" w:cs="Times New Roman"/>
          <w:sz w:val="20"/>
          <w:szCs w:val="20"/>
        </w:rPr>
        <w:t>delivery</w:t>
      </w:r>
      <w:r>
        <w:rPr>
          <w:rFonts w:ascii="Times New Roman" w:hAnsi="Times New Roman" w:cs="Times New Roman"/>
          <w:sz w:val="20"/>
          <w:szCs w:val="20"/>
        </w:rPr>
        <w:t xml:space="preserve"> location as stated in the Purchase Order or as otherwise directed by MD</w:t>
      </w:r>
      <w:r w:rsidR="006C0930">
        <w:rPr>
          <w:rFonts w:ascii="Times New Roman" w:hAnsi="Times New Roman" w:cs="Times New Roman"/>
          <w:sz w:val="20"/>
          <w:szCs w:val="20"/>
        </w:rPr>
        <w:t> </w:t>
      </w:r>
      <w:r>
        <w:rPr>
          <w:rFonts w:ascii="Times New Roman" w:hAnsi="Times New Roman" w:cs="Times New Roman"/>
          <w:sz w:val="20"/>
          <w:szCs w:val="20"/>
        </w:rPr>
        <w:t>Anderson in writing.</w:t>
      </w:r>
    </w:p>
    <w:p w14:paraId="6EA8AAA7" w14:textId="77777777" w:rsidR="00EF7500" w:rsidRPr="00DD041F" w:rsidRDefault="00DD041F" w:rsidP="00DD041F">
      <w:pPr>
        <w:pStyle w:val="ListParagraph"/>
        <w:keepNext/>
        <w:numPr>
          <w:ilvl w:val="0"/>
          <w:numId w:val="9"/>
        </w:numPr>
        <w:spacing w:after="200"/>
        <w:contextualSpacing w:val="0"/>
        <w:jc w:val="both"/>
        <w:outlineLvl w:val="0"/>
        <w:rPr>
          <w:rFonts w:ascii="Times New Roman" w:hAnsi="Times New Roman" w:cs="Times New Roman"/>
          <w:sz w:val="20"/>
          <w:szCs w:val="20"/>
        </w:rPr>
      </w:pPr>
      <w:r w:rsidRPr="00A15E9B">
        <w:rPr>
          <w:rFonts w:ascii="Times New Roman" w:hAnsi="Times New Roman" w:cs="Times New Roman"/>
          <w:b/>
          <w:sz w:val="20"/>
          <w:szCs w:val="20"/>
        </w:rPr>
        <w:t>GOVERNING LAWS</w:t>
      </w:r>
    </w:p>
    <w:p w14:paraId="57A7C559" w14:textId="77777777" w:rsidR="00EF7500"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W</w:t>
      </w:r>
      <w:r>
        <w:rPr>
          <w:rFonts w:ascii="Times New Roman" w:hAnsi="Times New Roman" w:cs="Times New Roman"/>
          <w:b/>
          <w:sz w:val="20"/>
          <w:szCs w:val="20"/>
        </w:rPr>
        <w:noBreakHyphen/>
      </w:r>
      <w:r w:rsidRPr="001F444B">
        <w:rPr>
          <w:rFonts w:ascii="Times New Roman" w:hAnsi="Times New Roman" w:cs="Times New Roman"/>
          <w:b/>
          <w:sz w:val="20"/>
          <w:szCs w:val="20"/>
        </w:rPr>
        <w:t>9:</w:t>
      </w:r>
      <w:r w:rsidRPr="001F444B">
        <w:rPr>
          <w:rFonts w:ascii="Times New Roman" w:hAnsi="Times New Roman" w:cs="Times New Roman"/>
          <w:sz w:val="20"/>
          <w:szCs w:val="20"/>
        </w:rPr>
        <w:t xml:space="preserve"> </w:t>
      </w:r>
      <w:r>
        <w:rPr>
          <w:rFonts w:ascii="Times New Roman" w:hAnsi="Times New Roman" w:cs="Times New Roman"/>
          <w:sz w:val="20"/>
          <w:szCs w:val="20"/>
        </w:rPr>
        <w:t xml:space="preserve"> MD Anderson</w:t>
      </w:r>
      <w:r w:rsidRPr="001F444B">
        <w:rPr>
          <w:rFonts w:ascii="Times New Roman" w:hAnsi="Times New Roman" w:cs="Times New Roman"/>
          <w:sz w:val="20"/>
          <w:szCs w:val="20"/>
        </w:rPr>
        <w:t xml:space="preserve"> requires Contractor to have a valid W</w:t>
      </w:r>
      <w:r>
        <w:rPr>
          <w:rFonts w:ascii="Times New Roman" w:hAnsi="Times New Roman" w:cs="Times New Roman"/>
          <w:sz w:val="20"/>
          <w:szCs w:val="20"/>
        </w:rPr>
        <w:noBreakHyphen/>
      </w:r>
      <w:r w:rsidRPr="001F444B">
        <w:rPr>
          <w:rFonts w:ascii="Times New Roman" w:hAnsi="Times New Roman" w:cs="Times New Roman"/>
          <w:sz w:val="20"/>
          <w:szCs w:val="20"/>
        </w:rPr>
        <w:t xml:space="preserve">9 on file with </w:t>
      </w:r>
      <w:r>
        <w:rPr>
          <w:rFonts w:ascii="Times New Roman" w:hAnsi="Times New Roman" w:cs="Times New Roman"/>
          <w:sz w:val="20"/>
          <w:szCs w:val="20"/>
        </w:rPr>
        <w:t>MD Anderson</w:t>
      </w:r>
      <w:r w:rsidRPr="001F444B">
        <w:rPr>
          <w:rFonts w:ascii="Times New Roman" w:hAnsi="Times New Roman" w:cs="Times New Roman"/>
          <w:sz w:val="20"/>
          <w:szCs w:val="20"/>
        </w:rPr>
        <w:t xml:space="preserve"> prior to all disbursements.</w:t>
      </w:r>
    </w:p>
    <w:p w14:paraId="5A4ACAC3" w14:textId="0C906986" w:rsidR="00EF7500" w:rsidRPr="00BB0DB9" w:rsidRDefault="00DD041F" w:rsidP="00DD041F">
      <w:pPr>
        <w:pStyle w:val="ListParagraph"/>
        <w:numPr>
          <w:ilvl w:val="1"/>
          <w:numId w:val="9"/>
        </w:numPr>
        <w:spacing w:after="200"/>
        <w:contextualSpacing w:val="0"/>
        <w:jc w:val="both"/>
        <w:outlineLvl w:val="1"/>
        <w:rPr>
          <w:rFonts w:ascii="Times New Roman" w:hAnsi="Times New Roman" w:cs="Times New Roman"/>
          <w:sz w:val="20"/>
          <w:szCs w:val="20"/>
        </w:rPr>
      </w:pPr>
      <w:r w:rsidRPr="001F444B">
        <w:rPr>
          <w:rFonts w:ascii="Times New Roman" w:hAnsi="Times New Roman" w:cs="Times New Roman"/>
          <w:b/>
          <w:sz w:val="20"/>
          <w:szCs w:val="20"/>
        </w:rPr>
        <w:t>Prompt Payment Act:</w:t>
      </w:r>
      <w:r w:rsidRPr="00DD041F">
        <w:rPr>
          <w:rFonts w:ascii="Times New Roman" w:hAnsi="Times New Roman" w:cs="Times New Roman"/>
          <w:sz w:val="20"/>
          <w:szCs w:val="20"/>
        </w:rPr>
        <w:t xml:space="preserve">  </w:t>
      </w:r>
      <w:r w:rsidRPr="001F444B">
        <w:rPr>
          <w:rFonts w:ascii="Times New Roman" w:hAnsi="Times New Roman" w:cs="Times New Roman"/>
          <w:sz w:val="20"/>
          <w:szCs w:val="20"/>
        </w:rPr>
        <w:t xml:space="preserve">All funds held by </w:t>
      </w:r>
      <w:r>
        <w:rPr>
          <w:rFonts w:ascii="Times New Roman" w:hAnsi="Times New Roman" w:cs="Times New Roman"/>
          <w:sz w:val="20"/>
          <w:szCs w:val="20"/>
        </w:rPr>
        <w:t>MD Anderson</w:t>
      </w:r>
      <w:r w:rsidRPr="001F444B">
        <w:rPr>
          <w:rFonts w:ascii="Times New Roman" w:hAnsi="Times New Roman" w:cs="Times New Roman"/>
          <w:sz w:val="20"/>
          <w:szCs w:val="20"/>
        </w:rPr>
        <w:t xml:space="preserve"> are subject to the Texas Prompt Payment Act, </w:t>
      </w:r>
      <w:r>
        <w:rPr>
          <w:rFonts w:ascii="Times New Roman" w:hAnsi="Times New Roman" w:cs="Times New Roman"/>
          <w:sz w:val="20"/>
          <w:szCs w:val="20"/>
        </w:rPr>
        <w:t>Chapter </w:t>
      </w:r>
      <w:r w:rsidRPr="001F444B">
        <w:rPr>
          <w:rFonts w:ascii="Times New Roman" w:hAnsi="Times New Roman" w:cs="Times New Roman"/>
          <w:sz w:val="20"/>
          <w:szCs w:val="20"/>
        </w:rPr>
        <w:t xml:space="preserve">2251, </w:t>
      </w:r>
      <w:r w:rsidRPr="001F444B">
        <w:rPr>
          <w:rFonts w:ascii="Times New Roman" w:hAnsi="Times New Roman" w:cs="Times New Roman"/>
          <w:i/>
          <w:sz w:val="20"/>
          <w:szCs w:val="20"/>
        </w:rPr>
        <w:t>Texas Government Code</w:t>
      </w:r>
      <w:r w:rsidRPr="001F444B">
        <w:rPr>
          <w:rFonts w:ascii="Times New Roman" w:hAnsi="Times New Roman" w:cs="Times New Roman"/>
          <w:sz w:val="20"/>
          <w:szCs w:val="20"/>
        </w:rPr>
        <w:t xml:space="preserve">.  </w:t>
      </w:r>
      <w:r>
        <w:rPr>
          <w:rFonts w:ascii="Times New Roman" w:hAnsi="Times New Roman" w:cs="Times New Roman"/>
          <w:sz w:val="20"/>
          <w:szCs w:val="20"/>
        </w:rPr>
        <w:t>Chapter </w:t>
      </w:r>
      <w:r w:rsidRPr="001F444B">
        <w:rPr>
          <w:rFonts w:ascii="Times New Roman" w:hAnsi="Times New Roman" w:cs="Times New Roman"/>
          <w:sz w:val="20"/>
          <w:szCs w:val="20"/>
        </w:rPr>
        <w:t xml:space="preserve">2251 of the </w:t>
      </w:r>
      <w:r w:rsidRPr="001F444B">
        <w:rPr>
          <w:rFonts w:ascii="Times New Roman" w:hAnsi="Times New Roman" w:cs="Times New Roman"/>
          <w:i/>
          <w:sz w:val="20"/>
          <w:szCs w:val="20"/>
        </w:rPr>
        <w:t>Texas Government Code</w:t>
      </w:r>
      <w:r w:rsidRPr="001F444B">
        <w:rPr>
          <w:rFonts w:ascii="Times New Roman" w:hAnsi="Times New Roman" w:cs="Times New Roman"/>
          <w:sz w:val="20"/>
          <w:szCs w:val="20"/>
        </w:rPr>
        <w:t xml:space="preserve"> governs (i</w:t>
      </w:r>
      <w:r>
        <w:rPr>
          <w:rFonts w:ascii="Times New Roman" w:hAnsi="Times New Roman" w:cs="Times New Roman"/>
          <w:sz w:val="20"/>
          <w:szCs w:val="20"/>
        </w:rPr>
        <w:t>) </w:t>
      </w:r>
      <w:r w:rsidRPr="001F444B">
        <w:rPr>
          <w:rFonts w:ascii="Times New Roman" w:hAnsi="Times New Roman" w:cs="Times New Roman"/>
          <w:sz w:val="20"/>
          <w:szCs w:val="20"/>
        </w:rPr>
        <w:t xml:space="preserve">when a payment by </w:t>
      </w:r>
      <w:r>
        <w:rPr>
          <w:rFonts w:ascii="Times New Roman" w:hAnsi="Times New Roman" w:cs="Times New Roman"/>
          <w:sz w:val="20"/>
          <w:szCs w:val="20"/>
        </w:rPr>
        <w:t>MD Anderson</w:t>
      </w:r>
      <w:r w:rsidRPr="001F444B">
        <w:rPr>
          <w:rFonts w:ascii="Times New Roman" w:hAnsi="Times New Roman" w:cs="Times New Roman"/>
          <w:sz w:val="20"/>
          <w:szCs w:val="20"/>
        </w:rPr>
        <w:t xml:space="preserve"> is overdue</w:t>
      </w:r>
      <w:r w:rsidR="006C0930">
        <w:rPr>
          <w:rFonts w:ascii="Times New Roman" w:hAnsi="Times New Roman" w:cs="Times New Roman"/>
          <w:sz w:val="20"/>
          <w:szCs w:val="20"/>
        </w:rPr>
        <w:t>,</w:t>
      </w:r>
      <w:r w:rsidRPr="001F444B">
        <w:rPr>
          <w:rFonts w:ascii="Times New Roman" w:hAnsi="Times New Roman" w:cs="Times New Roman"/>
          <w:sz w:val="20"/>
          <w:szCs w:val="20"/>
        </w:rPr>
        <w:t xml:space="preserve"> and (ii</w:t>
      </w:r>
      <w:r>
        <w:rPr>
          <w:rFonts w:ascii="Times New Roman" w:hAnsi="Times New Roman" w:cs="Times New Roman"/>
          <w:sz w:val="20"/>
          <w:szCs w:val="20"/>
        </w:rPr>
        <w:t>) </w:t>
      </w:r>
      <w:r w:rsidRPr="001F444B">
        <w:rPr>
          <w:rFonts w:ascii="Times New Roman" w:hAnsi="Times New Roman" w:cs="Times New Roman"/>
          <w:sz w:val="20"/>
          <w:szCs w:val="20"/>
        </w:rPr>
        <w:t>the rate of interest that accrues on such overdue payments.</w:t>
      </w:r>
    </w:p>
    <w:sectPr w:rsidR="00EF7500" w:rsidRPr="00BB0DB9" w:rsidSect="00DD041F">
      <w:headerReference w:type="default" r:id="rId14"/>
      <w:footerReference w:type="default" r:id="rId15"/>
      <w:pgSz w:w="12240" w:h="15840" w:code="1"/>
      <w:pgMar w:top="72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E185E" w14:textId="77777777" w:rsidR="006414EA" w:rsidRDefault="006414EA">
      <w:r>
        <w:separator/>
      </w:r>
    </w:p>
  </w:endnote>
  <w:endnote w:type="continuationSeparator" w:id="0">
    <w:p w14:paraId="693813C1" w14:textId="77777777" w:rsidR="006414EA" w:rsidRDefault="0064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F3CF" w14:textId="3AADBFD4" w:rsidR="00EF7500" w:rsidRPr="00A30513" w:rsidRDefault="00DD041F" w:rsidP="00A30513">
    <w:pPr>
      <w:pStyle w:val="Footer"/>
      <w:tabs>
        <w:tab w:val="clear" w:pos="9360"/>
        <w:tab w:val="right" w:pos="10800"/>
      </w:tabs>
      <w:rPr>
        <w:rFonts w:ascii="Times New Roman" w:hAnsi="Times New Roman" w:cs="Times New Roman"/>
        <w:sz w:val="16"/>
      </w:rPr>
    </w:pPr>
    <w:r w:rsidRPr="00A30513">
      <w:rPr>
        <w:rFonts w:ascii="Times New Roman" w:hAnsi="Times New Roman" w:cs="Times New Roman"/>
        <w:sz w:val="16"/>
      </w:rPr>
      <w:t>(Rev.</w:t>
    </w:r>
    <w:r>
      <w:rPr>
        <w:rFonts w:ascii="Times New Roman" w:hAnsi="Times New Roman" w:cs="Times New Roman"/>
        <w:sz w:val="16"/>
      </w:rPr>
      <w:t> </w:t>
    </w:r>
    <w:r w:rsidR="00F26B49">
      <w:rPr>
        <w:rFonts w:ascii="Times New Roman" w:hAnsi="Times New Roman" w:cs="Times New Roman"/>
        <w:sz w:val="16"/>
      </w:rPr>
      <w:t>0</w:t>
    </w:r>
    <w:r w:rsidR="002855B7">
      <w:rPr>
        <w:rFonts w:ascii="Times New Roman" w:hAnsi="Times New Roman" w:cs="Times New Roman"/>
        <w:sz w:val="16"/>
      </w:rPr>
      <w:t>5</w:t>
    </w:r>
    <w:r w:rsidR="00F26B49">
      <w:rPr>
        <w:rFonts w:ascii="Times New Roman" w:hAnsi="Times New Roman" w:cs="Times New Roman"/>
        <w:sz w:val="16"/>
      </w:rPr>
      <w:t>/01</w:t>
    </w:r>
    <w:r w:rsidR="003D3A2D">
      <w:rPr>
        <w:rFonts w:ascii="Times New Roman" w:hAnsi="Times New Roman" w:cs="Times New Roman"/>
        <w:sz w:val="16"/>
      </w:rPr>
      <w:t>/202</w:t>
    </w:r>
    <w:r w:rsidR="002855B7">
      <w:rPr>
        <w:rFonts w:ascii="Times New Roman" w:hAnsi="Times New Roman" w:cs="Times New Roman"/>
        <w:sz w:val="16"/>
      </w:rPr>
      <w:t>4</w:t>
    </w:r>
    <w:r w:rsidRPr="00A30513">
      <w:rPr>
        <w:rFonts w:ascii="Times New Roman" w:hAnsi="Times New Roman" w:cs="Times New Roman"/>
        <w:sz w:val="16"/>
      </w:rPr>
      <w:t>)</w:t>
    </w:r>
    <w:r w:rsidRPr="00A30513">
      <w:rPr>
        <w:rFonts w:ascii="Times New Roman" w:hAnsi="Times New Roman" w:cs="Times New Roman"/>
        <w:sz w:val="16"/>
      </w:rPr>
      <w:tab/>
    </w:r>
    <w:r w:rsidRPr="00A30513">
      <w:rPr>
        <w:rFonts w:ascii="Times New Roman" w:hAnsi="Times New Roman" w:cs="Times New Roman"/>
        <w:snapToGrid w:val="0"/>
        <w:sz w:val="16"/>
      </w:rPr>
      <w:t xml:space="preserve">Page </w:t>
    </w:r>
    <w:r w:rsidRPr="00A30513">
      <w:rPr>
        <w:rFonts w:ascii="Times New Roman" w:hAnsi="Times New Roman" w:cs="Times New Roman"/>
        <w:snapToGrid w:val="0"/>
        <w:sz w:val="16"/>
      </w:rPr>
      <w:fldChar w:fldCharType="begin"/>
    </w:r>
    <w:r w:rsidRPr="00A30513">
      <w:rPr>
        <w:rFonts w:ascii="Times New Roman" w:hAnsi="Times New Roman" w:cs="Times New Roman"/>
        <w:snapToGrid w:val="0"/>
        <w:sz w:val="16"/>
      </w:rPr>
      <w:instrText xml:space="preserve"> PAGE </w:instrText>
    </w:r>
    <w:r w:rsidRPr="00A30513">
      <w:rPr>
        <w:rFonts w:ascii="Times New Roman" w:hAnsi="Times New Roman" w:cs="Times New Roman"/>
        <w:snapToGrid w:val="0"/>
        <w:sz w:val="16"/>
      </w:rPr>
      <w:fldChar w:fldCharType="separate"/>
    </w:r>
    <w:r w:rsidR="000569A3">
      <w:rPr>
        <w:rFonts w:ascii="Times New Roman" w:hAnsi="Times New Roman" w:cs="Times New Roman"/>
        <w:noProof/>
        <w:snapToGrid w:val="0"/>
        <w:sz w:val="16"/>
      </w:rPr>
      <w:t>3</w:t>
    </w:r>
    <w:r w:rsidRPr="00A30513">
      <w:rPr>
        <w:rFonts w:ascii="Times New Roman" w:hAnsi="Times New Roman" w:cs="Times New Roman"/>
        <w:snapToGrid w:val="0"/>
        <w:sz w:val="16"/>
      </w:rPr>
      <w:fldChar w:fldCharType="end"/>
    </w:r>
    <w:r w:rsidRPr="00A30513">
      <w:rPr>
        <w:rFonts w:ascii="Times New Roman" w:hAnsi="Times New Roman" w:cs="Times New Roman"/>
        <w:snapToGrid w:val="0"/>
        <w:sz w:val="16"/>
      </w:rPr>
      <w:t xml:space="preserve"> of </w:t>
    </w:r>
    <w:r w:rsidRPr="00A30513">
      <w:rPr>
        <w:rFonts w:ascii="Times New Roman" w:hAnsi="Times New Roman" w:cs="Times New Roman"/>
        <w:snapToGrid w:val="0"/>
        <w:sz w:val="16"/>
      </w:rPr>
      <w:fldChar w:fldCharType="begin"/>
    </w:r>
    <w:r w:rsidRPr="00A30513">
      <w:rPr>
        <w:rFonts w:ascii="Times New Roman" w:hAnsi="Times New Roman" w:cs="Times New Roman"/>
        <w:snapToGrid w:val="0"/>
        <w:sz w:val="16"/>
      </w:rPr>
      <w:instrText xml:space="preserve"> NUMPAGES </w:instrText>
    </w:r>
    <w:r w:rsidRPr="00A30513">
      <w:rPr>
        <w:rFonts w:ascii="Times New Roman" w:hAnsi="Times New Roman" w:cs="Times New Roman"/>
        <w:snapToGrid w:val="0"/>
        <w:sz w:val="16"/>
      </w:rPr>
      <w:fldChar w:fldCharType="separate"/>
    </w:r>
    <w:r w:rsidR="000569A3">
      <w:rPr>
        <w:rFonts w:ascii="Times New Roman" w:hAnsi="Times New Roman" w:cs="Times New Roman"/>
        <w:noProof/>
        <w:snapToGrid w:val="0"/>
        <w:sz w:val="16"/>
      </w:rPr>
      <w:t>3</w:t>
    </w:r>
    <w:r w:rsidRPr="00A30513">
      <w:rPr>
        <w:rFonts w:ascii="Times New Roman" w:hAnsi="Times New Roman" w:cs="Times New Roman"/>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7362" w14:textId="77777777" w:rsidR="006414EA" w:rsidRDefault="006414EA">
      <w:r>
        <w:separator/>
      </w:r>
    </w:p>
  </w:footnote>
  <w:footnote w:type="continuationSeparator" w:id="0">
    <w:p w14:paraId="3541E7A8" w14:textId="77777777" w:rsidR="006414EA" w:rsidRDefault="0064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E7" w14:textId="77777777" w:rsidR="00EF7500" w:rsidRPr="00A30513" w:rsidRDefault="00DD041F" w:rsidP="00525253">
    <w:pPr>
      <w:pStyle w:val="Header"/>
      <w:jc w:val="center"/>
      <w:rPr>
        <w:rFonts w:ascii="Times New Roman" w:hAnsi="Times New Roman" w:cs="Times New Roman"/>
        <w:b/>
        <w:sz w:val="24"/>
        <w:szCs w:val="24"/>
      </w:rPr>
    </w:pPr>
    <w:r w:rsidRPr="00A30513">
      <w:rPr>
        <w:rFonts w:ascii="Times New Roman" w:hAnsi="Times New Roman" w:cs="Times New Roman"/>
        <w:b/>
        <w:sz w:val="24"/>
        <w:szCs w:val="24"/>
      </w:rPr>
      <w:t>RIDER</w:t>
    </w:r>
    <w:r>
      <w:rPr>
        <w:rFonts w:ascii="Times New Roman" w:hAnsi="Times New Roman" w:cs="Times New Roman"/>
        <w:b/>
        <w:sz w:val="24"/>
        <w:szCs w:val="24"/>
      </w:rPr>
      <w:t> </w:t>
    </w:r>
    <w:r w:rsidRPr="00A30513">
      <w:rPr>
        <w:rFonts w:ascii="Times New Roman" w:hAnsi="Times New Roman" w:cs="Times New Roman"/>
        <w:b/>
        <w:sz w:val="24"/>
        <w:szCs w:val="24"/>
      </w:rPr>
      <w:t>116</w:t>
    </w:r>
  </w:p>
  <w:p w14:paraId="7A9BCECA" w14:textId="77777777" w:rsidR="00EF7500" w:rsidRPr="00A30513" w:rsidRDefault="00DD041F" w:rsidP="00DD041F">
    <w:pPr>
      <w:pStyle w:val="Header"/>
      <w:spacing w:after="240"/>
      <w:jc w:val="center"/>
      <w:rPr>
        <w:rFonts w:ascii="Times New Roman" w:hAnsi="Times New Roman" w:cs="Times New Roman"/>
        <w:b/>
        <w:sz w:val="24"/>
        <w:szCs w:val="24"/>
      </w:rPr>
    </w:pPr>
    <w:r w:rsidRPr="00A30513">
      <w:rPr>
        <w:rFonts w:ascii="Times New Roman" w:hAnsi="Times New Roman" w:cs="Times New Roman"/>
        <w:b/>
        <w:sz w:val="24"/>
        <w:szCs w:val="24"/>
      </w:rPr>
      <w:t>INVOICE PAYMENT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7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73FA4"/>
    <w:multiLevelType w:val="multilevel"/>
    <w:tmpl w:val="6E2C2460"/>
    <w:lvl w:ilvl="0">
      <w:start w:val="1"/>
      <w:numFmt w:val="decimal"/>
      <w:lvlText w:val="Section %1."/>
      <w:lvlJc w:val="left"/>
      <w:pPr>
        <w:ind w:left="1800" w:hanging="1080"/>
      </w:pPr>
      <w:rPr>
        <w:rFonts w:hint="default"/>
      </w:rPr>
    </w:lvl>
    <w:lvl w:ilvl="1">
      <w:start w:val="1"/>
      <w:numFmt w:val="decimal"/>
      <w:lvlText w:val="%1.%2."/>
      <w:lvlJc w:val="left"/>
      <w:pPr>
        <w:ind w:left="144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EAD2E78"/>
    <w:multiLevelType w:val="hybridMultilevel"/>
    <w:tmpl w:val="EF285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B871A7"/>
    <w:multiLevelType w:val="hybridMultilevel"/>
    <w:tmpl w:val="C7BE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E96091"/>
    <w:multiLevelType w:val="multilevel"/>
    <w:tmpl w:val="6E2C2460"/>
    <w:lvl w:ilvl="0">
      <w:start w:val="1"/>
      <w:numFmt w:val="decimal"/>
      <w:lvlText w:val="Section %1."/>
      <w:lvlJc w:val="left"/>
      <w:pPr>
        <w:ind w:left="1800" w:hanging="1080"/>
      </w:pPr>
      <w:rPr>
        <w:rFonts w:hint="default"/>
      </w:rPr>
    </w:lvl>
    <w:lvl w:ilvl="1">
      <w:start w:val="1"/>
      <w:numFmt w:val="decimal"/>
      <w:lvlText w:val="%1.%2."/>
      <w:lvlJc w:val="left"/>
      <w:pPr>
        <w:ind w:left="144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68EE2D2A"/>
    <w:multiLevelType w:val="multilevel"/>
    <w:tmpl w:val="4C5E1AEA"/>
    <w:lvl w:ilvl="0">
      <w:start w:val="1"/>
      <w:numFmt w:val="decimal"/>
      <w:pStyle w:val="Heading1"/>
      <w:lvlText w:val="Section %1."/>
      <w:lvlJc w:val="left"/>
      <w:pPr>
        <w:ind w:left="1080" w:hanging="1080"/>
      </w:pPr>
      <w:rPr>
        <w:rFonts w:hint="default"/>
      </w:rPr>
    </w:lvl>
    <w:lvl w:ilvl="1">
      <w:start w:val="1"/>
      <w:numFmt w:val="decimal"/>
      <w:pStyle w:val="Heading2"/>
      <w:lvlText w:val="%1.%2."/>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Heading3"/>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CB51B1F"/>
    <w:multiLevelType w:val="multilevel"/>
    <w:tmpl w:val="1882B8AE"/>
    <w:lvl w:ilvl="0">
      <w:start w:val="1"/>
      <w:numFmt w:val="decimal"/>
      <w:lvlText w:val="Section %1."/>
      <w:lvlJc w:val="left"/>
      <w:pPr>
        <w:ind w:left="1080" w:hanging="1080"/>
      </w:pPr>
      <w:rPr>
        <w:rFonts w:hint="default"/>
        <w:b/>
        <w:i w:val="0"/>
      </w:rPr>
    </w:lvl>
    <w:lvl w:ilvl="1">
      <w:start w:val="1"/>
      <w:numFmt w:val="decimal"/>
      <w:lvlText w:val="%1.%2"/>
      <w:lvlJc w:val="left"/>
      <w:pPr>
        <w:ind w:left="1080" w:hanging="720"/>
      </w:pPr>
      <w:rPr>
        <w:rFonts w:hint="default"/>
        <w:b w:val="0"/>
        <w:bCs/>
        <w:i w:val="0"/>
      </w:rPr>
    </w:lvl>
    <w:lvl w:ilvl="2">
      <w:start w:val="1"/>
      <w:numFmt w:val="upperLetter"/>
      <w:lvlText w:val="%1.%2.%3"/>
      <w:lvlJc w:val="left"/>
      <w:pPr>
        <w:ind w:left="1800" w:hanging="720"/>
      </w:pPr>
      <w:rPr>
        <w:rFonts w:hint="default"/>
        <w:b w:val="0"/>
        <w:bCs/>
      </w:rPr>
    </w:lvl>
    <w:lvl w:ilvl="3">
      <w:start w:val="1"/>
      <w:numFmt w:val="lowerRoman"/>
      <w:lvlText w:val="(%4)"/>
      <w:lvlJc w:val="left"/>
      <w:pPr>
        <w:ind w:left="2520" w:hanging="720"/>
      </w:pPr>
      <w:rPr>
        <w:rFonts w:hint="default"/>
      </w:rPr>
    </w:lvl>
    <w:lvl w:ilvl="4">
      <w:start w:val="1"/>
      <w:numFmt w:val="lowerLetter"/>
      <w:lvlText w:val="(%5)"/>
      <w:lvlJc w:val="left"/>
      <w:pPr>
        <w:ind w:left="3240" w:hanging="720"/>
      </w:pPr>
      <w:rPr>
        <w:rFonts w:hint="default"/>
      </w:rPr>
    </w:lvl>
    <w:lvl w:ilvl="5">
      <w:start w:val="1"/>
      <w:numFmt w:val="decimal"/>
      <w:lvlText w:val="(%6)"/>
      <w:lvlJc w:val="left"/>
      <w:pPr>
        <w:ind w:left="3960" w:hanging="720"/>
      </w:pPr>
      <w:rPr>
        <w:rFonts w:hint="default"/>
      </w:rPr>
    </w:lvl>
    <w:lvl w:ilvl="6">
      <w:start w:val="1"/>
      <w:numFmt w:val="upperLetter"/>
      <w:lvlText w:val="(%7)"/>
      <w:lvlJc w:val="left"/>
      <w:pPr>
        <w:ind w:left="4680" w:hanging="720"/>
      </w:pPr>
      <w:rPr>
        <w:rFonts w:hint="default"/>
      </w:rPr>
    </w:lvl>
    <w:lvl w:ilvl="7">
      <w:start w:val="1"/>
      <w:numFmt w:val="lowerRoman"/>
      <w:lvlText w:val="(%8)"/>
      <w:lvlJc w:val="left"/>
      <w:pPr>
        <w:ind w:left="5400" w:hanging="720"/>
      </w:pPr>
      <w:rPr>
        <w:rFonts w:hint="default"/>
      </w:rPr>
    </w:lvl>
    <w:lvl w:ilvl="8">
      <w:start w:val="1"/>
      <w:numFmt w:val="lowerLetter"/>
      <w:lvlText w:val="(%9)"/>
      <w:lvlJc w:val="left"/>
      <w:pPr>
        <w:ind w:left="6120" w:hanging="720"/>
      </w:pPr>
      <w:rPr>
        <w:rFonts w:hint="default"/>
      </w:rPr>
    </w:lvl>
  </w:abstractNum>
  <w:abstractNum w:abstractNumId="7" w15:restartNumberingAfterBreak="0">
    <w:nsid w:val="74EA04E9"/>
    <w:multiLevelType w:val="hybridMultilevel"/>
    <w:tmpl w:val="07F0B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BB1D07"/>
    <w:multiLevelType w:val="multilevel"/>
    <w:tmpl w:val="5274BCA6"/>
    <w:lvl w:ilvl="0">
      <w:start w:val="1"/>
      <w:numFmt w:val="decimal"/>
      <w:lvlText w:val="Section %1."/>
      <w:lvlJc w:val="left"/>
      <w:pPr>
        <w:ind w:left="1800" w:hanging="1080"/>
      </w:pPr>
      <w:rPr>
        <w:rFonts w:hint="default"/>
      </w:rPr>
    </w:lvl>
    <w:lvl w:ilvl="1">
      <w:start w:val="1"/>
      <w:numFmt w:val="decimal"/>
      <w:lvlText w:val="%1.%2."/>
      <w:lvlJc w:val="left"/>
      <w:pPr>
        <w:ind w:left="1440" w:hanging="360"/>
      </w:pPr>
      <w:rPr>
        <w:rFonts w:hint="default"/>
      </w:rPr>
    </w:lvl>
    <w:lvl w:ilvl="2">
      <w:start w:val="1"/>
      <w:numFmt w:val="upperLetter"/>
      <w:lvlText w:val="%1.%2.%3"/>
      <w:lvlJc w:val="left"/>
      <w:pPr>
        <w:ind w:left="1080" w:hanging="360"/>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370233731">
    <w:abstractNumId w:val="0"/>
  </w:num>
  <w:num w:numId="2" w16cid:durableId="1582059567">
    <w:abstractNumId w:val="5"/>
  </w:num>
  <w:num w:numId="3" w16cid:durableId="231040614">
    <w:abstractNumId w:val="7"/>
  </w:num>
  <w:num w:numId="4" w16cid:durableId="943655927">
    <w:abstractNumId w:val="2"/>
  </w:num>
  <w:num w:numId="5" w16cid:durableId="1781879818">
    <w:abstractNumId w:val="4"/>
  </w:num>
  <w:num w:numId="6" w16cid:durableId="1713068637">
    <w:abstractNumId w:val="8"/>
  </w:num>
  <w:num w:numId="7" w16cid:durableId="2039818014">
    <w:abstractNumId w:val="1"/>
  </w:num>
  <w:num w:numId="8" w16cid:durableId="1938710501">
    <w:abstractNumId w:val="3"/>
  </w:num>
  <w:num w:numId="9" w16cid:durableId="187916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12"/>
    <w:rsid w:val="00032255"/>
    <w:rsid w:val="00055AAD"/>
    <w:rsid w:val="000569A3"/>
    <w:rsid w:val="000E5A54"/>
    <w:rsid w:val="00135328"/>
    <w:rsid w:val="001E6E30"/>
    <w:rsid w:val="0023529D"/>
    <w:rsid w:val="00237AA0"/>
    <w:rsid w:val="00275699"/>
    <w:rsid w:val="002855B7"/>
    <w:rsid w:val="003B217B"/>
    <w:rsid w:val="003D3A2D"/>
    <w:rsid w:val="00421730"/>
    <w:rsid w:val="004561C1"/>
    <w:rsid w:val="00475952"/>
    <w:rsid w:val="00485BB6"/>
    <w:rsid w:val="004E7985"/>
    <w:rsid w:val="005662B7"/>
    <w:rsid w:val="00571BBF"/>
    <w:rsid w:val="0057729E"/>
    <w:rsid w:val="00582AB1"/>
    <w:rsid w:val="005918F9"/>
    <w:rsid w:val="005C7592"/>
    <w:rsid w:val="005D0651"/>
    <w:rsid w:val="00601F69"/>
    <w:rsid w:val="00624892"/>
    <w:rsid w:val="006351E7"/>
    <w:rsid w:val="006414EA"/>
    <w:rsid w:val="00650CCD"/>
    <w:rsid w:val="00654991"/>
    <w:rsid w:val="00680294"/>
    <w:rsid w:val="006C0930"/>
    <w:rsid w:val="00762805"/>
    <w:rsid w:val="00775947"/>
    <w:rsid w:val="007A7581"/>
    <w:rsid w:val="008E381A"/>
    <w:rsid w:val="00911983"/>
    <w:rsid w:val="00924D8C"/>
    <w:rsid w:val="00953368"/>
    <w:rsid w:val="009609A6"/>
    <w:rsid w:val="00961342"/>
    <w:rsid w:val="00A326C8"/>
    <w:rsid w:val="00B01E22"/>
    <w:rsid w:val="00B13666"/>
    <w:rsid w:val="00B33B30"/>
    <w:rsid w:val="00B62CEB"/>
    <w:rsid w:val="00B8512A"/>
    <w:rsid w:val="00BD6743"/>
    <w:rsid w:val="00C108FE"/>
    <w:rsid w:val="00C5059C"/>
    <w:rsid w:val="00C921E3"/>
    <w:rsid w:val="00CD3743"/>
    <w:rsid w:val="00D31DBF"/>
    <w:rsid w:val="00D5426B"/>
    <w:rsid w:val="00D82F58"/>
    <w:rsid w:val="00D91BFE"/>
    <w:rsid w:val="00DA7C74"/>
    <w:rsid w:val="00DB205C"/>
    <w:rsid w:val="00DD041F"/>
    <w:rsid w:val="00E31112"/>
    <w:rsid w:val="00E43780"/>
    <w:rsid w:val="00E70A0E"/>
    <w:rsid w:val="00EE0134"/>
    <w:rsid w:val="00EE0BF3"/>
    <w:rsid w:val="00EF7500"/>
    <w:rsid w:val="00F26B49"/>
    <w:rsid w:val="00F65456"/>
    <w:rsid w:val="00FB5E75"/>
    <w:rsid w:val="00FF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BD605"/>
  <w15:docId w15:val="{56571617-54F7-440B-86C3-40167E5C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253"/>
    <w:pPr>
      <w:spacing w:after="0" w:line="240" w:lineRule="auto"/>
    </w:pPr>
    <w:rPr>
      <w:rFonts w:ascii="Arial" w:hAnsi="Arial" w:cs="Arial"/>
      <w:sz w:val="18"/>
      <w:szCs w:val="18"/>
    </w:rPr>
  </w:style>
  <w:style w:type="paragraph" w:styleId="Heading1">
    <w:name w:val="heading 1"/>
    <w:basedOn w:val="ListParagraph"/>
    <w:next w:val="Normal"/>
    <w:link w:val="Heading1Char"/>
    <w:uiPriority w:val="9"/>
    <w:qFormat/>
    <w:rsid w:val="00525253"/>
    <w:pPr>
      <w:numPr>
        <w:numId w:val="2"/>
      </w:numPr>
      <w:outlineLvl w:val="0"/>
    </w:pPr>
    <w:rPr>
      <w:b/>
    </w:rPr>
  </w:style>
  <w:style w:type="paragraph" w:styleId="Heading2">
    <w:name w:val="heading 2"/>
    <w:basedOn w:val="Heading1"/>
    <w:next w:val="Normal"/>
    <w:link w:val="Heading2Char"/>
    <w:uiPriority w:val="9"/>
    <w:unhideWhenUsed/>
    <w:qFormat/>
    <w:rsid w:val="005A3166"/>
    <w:pPr>
      <w:numPr>
        <w:ilvl w:val="1"/>
      </w:numPr>
      <w:jc w:val="both"/>
      <w:outlineLvl w:val="1"/>
    </w:pPr>
    <w:rPr>
      <w:b w:val="0"/>
    </w:rPr>
  </w:style>
  <w:style w:type="paragraph" w:styleId="Heading3">
    <w:name w:val="heading 3"/>
    <w:basedOn w:val="Heading2"/>
    <w:next w:val="Normal"/>
    <w:link w:val="Heading3Char"/>
    <w:uiPriority w:val="9"/>
    <w:unhideWhenUsed/>
    <w:qFormat/>
    <w:rsid w:val="00DA725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5253"/>
    <w:pPr>
      <w:tabs>
        <w:tab w:val="center" w:pos="4680"/>
        <w:tab w:val="right" w:pos="9360"/>
      </w:tabs>
    </w:pPr>
  </w:style>
  <w:style w:type="character" w:customStyle="1" w:styleId="HeaderChar">
    <w:name w:val="Header Char"/>
    <w:basedOn w:val="DefaultParagraphFont"/>
    <w:link w:val="Header"/>
    <w:uiPriority w:val="99"/>
    <w:rsid w:val="00525253"/>
    <w:rPr>
      <w:rFonts w:ascii="Times New Roman" w:hAnsi="Times New Roman"/>
      <w:sz w:val="24"/>
    </w:rPr>
  </w:style>
  <w:style w:type="paragraph" w:styleId="Footer">
    <w:name w:val="footer"/>
    <w:basedOn w:val="Normal"/>
    <w:link w:val="FooterChar"/>
    <w:uiPriority w:val="99"/>
    <w:unhideWhenUsed/>
    <w:rsid w:val="00525253"/>
    <w:pPr>
      <w:tabs>
        <w:tab w:val="center" w:pos="4680"/>
        <w:tab w:val="right" w:pos="9360"/>
      </w:tabs>
    </w:pPr>
  </w:style>
  <w:style w:type="character" w:customStyle="1" w:styleId="FooterChar">
    <w:name w:val="Footer Char"/>
    <w:basedOn w:val="DefaultParagraphFont"/>
    <w:link w:val="Footer"/>
    <w:uiPriority w:val="99"/>
    <w:rsid w:val="00525253"/>
    <w:rPr>
      <w:rFonts w:ascii="Times New Roman" w:hAnsi="Times New Roman"/>
      <w:sz w:val="24"/>
    </w:rPr>
  </w:style>
  <w:style w:type="paragraph" w:styleId="ListParagraph">
    <w:name w:val="List Paragraph"/>
    <w:basedOn w:val="Normal"/>
    <w:uiPriority w:val="34"/>
    <w:qFormat/>
    <w:rsid w:val="00525253"/>
    <w:pPr>
      <w:ind w:left="720"/>
      <w:contextualSpacing/>
    </w:pPr>
  </w:style>
  <w:style w:type="character" w:customStyle="1" w:styleId="Heading1Char">
    <w:name w:val="Heading 1 Char"/>
    <w:basedOn w:val="DefaultParagraphFont"/>
    <w:link w:val="Heading1"/>
    <w:uiPriority w:val="9"/>
    <w:rsid w:val="00525253"/>
    <w:rPr>
      <w:rFonts w:ascii="Arial" w:hAnsi="Arial" w:cs="Arial"/>
      <w:b/>
      <w:sz w:val="18"/>
      <w:szCs w:val="18"/>
    </w:rPr>
  </w:style>
  <w:style w:type="character" w:customStyle="1" w:styleId="Heading2Char">
    <w:name w:val="Heading 2 Char"/>
    <w:basedOn w:val="DefaultParagraphFont"/>
    <w:link w:val="Heading2"/>
    <w:uiPriority w:val="9"/>
    <w:rsid w:val="005A3166"/>
    <w:rPr>
      <w:rFonts w:ascii="Arial" w:hAnsi="Arial" w:cs="Arial"/>
      <w:sz w:val="18"/>
      <w:szCs w:val="18"/>
    </w:rPr>
  </w:style>
  <w:style w:type="character" w:styleId="Hyperlink">
    <w:name w:val="Hyperlink"/>
    <w:rsid w:val="00525253"/>
    <w:rPr>
      <w:color w:val="0000FF"/>
      <w:u w:val="single"/>
    </w:rPr>
  </w:style>
  <w:style w:type="character" w:customStyle="1" w:styleId="Heading3Char">
    <w:name w:val="Heading 3 Char"/>
    <w:basedOn w:val="DefaultParagraphFont"/>
    <w:link w:val="Heading3"/>
    <w:uiPriority w:val="9"/>
    <w:rsid w:val="00DA7257"/>
    <w:rPr>
      <w:rFonts w:ascii="Arial" w:hAnsi="Arial" w:cs="Arial"/>
      <w:sz w:val="18"/>
      <w:szCs w:val="18"/>
    </w:rPr>
  </w:style>
  <w:style w:type="paragraph" w:styleId="BalloonText">
    <w:name w:val="Balloon Text"/>
    <w:basedOn w:val="Normal"/>
    <w:link w:val="BalloonTextChar"/>
    <w:uiPriority w:val="99"/>
    <w:semiHidden/>
    <w:unhideWhenUsed/>
    <w:rsid w:val="00993C22"/>
    <w:rPr>
      <w:rFonts w:ascii="Segoe UI" w:hAnsi="Segoe UI" w:cs="Segoe UI"/>
    </w:rPr>
  </w:style>
  <w:style w:type="character" w:customStyle="1" w:styleId="BalloonTextChar">
    <w:name w:val="Balloon Text Char"/>
    <w:basedOn w:val="DefaultParagraphFont"/>
    <w:link w:val="BalloonText"/>
    <w:uiPriority w:val="99"/>
    <w:semiHidden/>
    <w:rsid w:val="00993C22"/>
    <w:rPr>
      <w:rFonts w:ascii="Segoe UI" w:hAnsi="Segoe UI" w:cs="Segoe UI"/>
      <w:sz w:val="18"/>
      <w:szCs w:val="18"/>
    </w:rPr>
  </w:style>
  <w:style w:type="table" w:styleId="TableGrid">
    <w:name w:val="Table Grid"/>
    <w:basedOn w:val="TableNormal"/>
    <w:uiPriority w:val="59"/>
    <w:rsid w:val="007F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30D7"/>
    <w:rPr>
      <w:color w:val="800080" w:themeColor="followedHyperlink"/>
      <w:u w:val="single"/>
    </w:rPr>
  </w:style>
  <w:style w:type="character" w:styleId="CommentReference">
    <w:name w:val="annotation reference"/>
    <w:basedOn w:val="DefaultParagraphFont"/>
    <w:uiPriority w:val="99"/>
    <w:semiHidden/>
    <w:unhideWhenUsed/>
    <w:rsid w:val="003D3A2D"/>
    <w:rPr>
      <w:sz w:val="16"/>
      <w:szCs w:val="16"/>
    </w:rPr>
  </w:style>
  <w:style w:type="paragraph" w:styleId="CommentText">
    <w:name w:val="annotation text"/>
    <w:basedOn w:val="Normal"/>
    <w:link w:val="CommentTextChar"/>
    <w:uiPriority w:val="99"/>
    <w:unhideWhenUsed/>
    <w:rsid w:val="003D3A2D"/>
    <w:rPr>
      <w:sz w:val="20"/>
      <w:szCs w:val="20"/>
    </w:rPr>
  </w:style>
  <w:style w:type="character" w:customStyle="1" w:styleId="CommentTextChar">
    <w:name w:val="Comment Text Char"/>
    <w:basedOn w:val="DefaultParagraphFont"/>
    <w:link w:val="CommentText"/>
    <w:uiPriority w:val="99"/>
    <w:rsid w:val="003D3A2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3A2D"/>
    <w:rPr>
      <w:b/>
      <w:bCs/>
    </w:rPr>
  </w:style>
  <w:style w:type="character" w:customStyle="1" w:styleId="CommentSubjectChar">
    <w:name w:val="Comment Subject Char"/>
    <w:basedOn w:val="CommentTextChar"/>
    <w:link w:val="CommentSubject"/>
    <w:uiPriority w:val="99"/>
    <w:semiHidden/>
    <w:rsid w:val="003D3A2D"/>
    <w:rPr>
      <w:rFonts w:ascii="Arial" w:hAnsi="Arial" w:cs="Arial"/>
      <w:b/>
      <w:bCs/>
      <w:sz w:val="20"/>
      <w:szCs w:val="20"/>
    </w:rPr>
  </w:style>
  <w:style w:type="paragraph" w:styleId="Revision">
    <w:name w:val="Revision"/>
    <w:hidden/>
    <w:uiPriority w:val="99"/>
    <w:semiHidden/>
    <w:rsid w:val="00B8512A"/>
    <w:pPr>
      <w:spacing w:after="0" w:line="240" w:lineRule="auto"/>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ccap@mdanderson.org" TargetMode="External"/><Relationship Id="rId13" Type="http://schemas.openxmlformats.org/officeDocument/2006/relationships/hyperlink" Target="http://mdanderson.org/suppli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ccAPInquiry@mdanders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ervices@mdanderso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easuryServices@mdanderson.org" TargetMode="External"/><Relationship Id="rId4" Type="http://schemas.openxmlformats.org/officeDocument/2006/relationships/settings" Target="settings.xml"/><Relationship Id="rId9" Type="http://schemas.openxmlformats.org/officeDocument/2006/relationships/hyperlink" Target="mailto:mdaccap@mdanderson.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lso\Downloads\rider-116-invo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96B35-C297-4D2F-A9D4-120D5D7D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rider-116-invoice.dotx</Template>
  <TotalTime>12</TotalTime>
  <Pages>3</Pages>
  <Words>1245</Words>
  <Characters>7103</Characters>
  <Application>Microsoft Office Word</Application>
  <DocSecurity>4</DocSecurity>
  <PresentationFormat/>
  <Lines>59</Lines>
  <Paragraphs>16</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CONTRACT VALUE</vt:lpstr>
      <vt:lpstr>    Absent prior written authorization, invoices for amounts in excess of the Cap Am</vt:lpstr>
      <vt:lpstr>INVOICE ROUTING; FORMAT; TIMELINESS</vt:lpstr>
      <vt:lpstr>    Invoice Submission Location:  MD Anderson cannot retrieve invoices through Contr</vt:lpstr>
      <vt:lpstr>    Electronic Invoice:  Contractor must provide any electronic invoices in a secure</vt:lpstr>
      <vt:lpstr>    Effective Invoice Period:  Contractor will submit invoices within sixty (60) cal</vt:lpstr>
      <vt:lpstr>    Third Party Invoicing:  MD Anderson does not accept invoicing from third parties</vt:lpstr>
      <vt:lpstr>ACCURATE BILLING</vt:lpstr>
      <vt:lpstr>    Invoice Requirements:  Each invoice must include:</vt:lpstr>
      <vt:lpstr>        Billing related to only one (1) valid MD Anderson Purchase Order.</vt:lpstr>
      <vt:lpstr>        Valid MD Anderson Purchase Order Number clearly stated on the face of the invoic</vt:lpstr>
      <vt:lpstr>        Contractor’s legal name and “remit to” address, telephone, and fax numbers.</vt:lpstr>
      <vt:lpstr>        A uniquely assigned invoice number.</vt:lpstr>
      <vt:lpstr>        An invoice date.</vt:lpstr>
      <vt:lpstr>        The MD Anderson “bill to” address listed in Section 2.1 of this Rider 116 for th</vt:lpstr>
      <vt:lpstr>        A description of the goods or services purchased with the line item purchase pri</vt:lpstr>
      <vt:lpstr>        The correct invoice amount (invoices that contain an incorrect amount or a dispu</vt:lpstr>
      <vt:lpstr>        For goods, the manufacturer’s part number, item description, quantity shipped, a</vt:lpstr>
      <vt:lpstr>        A line item for all freight, shipping, and handling costs related to the invoice</vt:lpstr>
      <vt:lpstr>        Line items matching MD Anderson Purchase Order line items (invoice lines must ex</vt:lpstr>
      <vt:lpstr>        If this Agreement contains early payment discount terms, “DISCOUNT” must be incl</vt:lpstr>
      <vt:lpstr>        If this Agreement relates to facilities  matters, “FACILITIES” must be included </vt:lpstr>
      <vt:lpstr>        Each invoice must be a standard-typed, original invoice, without manual or writt</vt:lpstr>
      <vt:lpstr>    Deductions:  As a tax-exempt State of Texas agency, MD Anderson may reduce payme</vt:lpstr>
      <vt:lpstr>    Credit Memoranda:  Credit memoranda submitted to MD Anderson must include the in</vt:lpstr>
      <vt:lpstr>        The phrase “Credit Memo” in clear and apparent text.</vt:lpstr>
      <vt:lpstr>        A uniquely assigned Credit Memo number.</vt:lpstr>
      <vt:lpstr>        A description of the goods or services credited.</vt:lpstr>
      <vt:lpstr>        A valid MD Anderson Purchase Order Number against which MD Anderson may credit t</vt:lpstr>
      <vt:lpstr>ACH PAYMENT DISBURSEMENT METHOD</vt:lpstr>
      <vt:lpstr>    Preferred Payment Method – Automated Clearing House (ACH):  MD Anderson’s prefer</vt:lpstr>
      <vt:lpstr>    Check Disbursement:  MD Anderson initiates payment disbursements on Tuesdays and</vt:lpstr>
      <vt:lpstr>    Accounts Payable Invoice Approval Process:</vt:lpstr>
      <vt:lpstr>        Goods:  MD Anderson requires a 3-way match for payment on Purchase Orders for go</vt:lpstr>
      <vt:lpstr>        Services:  MD Anderson requires a 2-way match for payment on Purchase Orders for</vt:lpstr>
      <vt:lpstr>SUPPLIER INQUIRY OPTIONS</vt:lpstr>
      <vt:lpstr>    Payment Inquiry:  Contractor may check on invoice status by contacting the MD An</vt:lpstr>
      <vt:lpstr>        E-Mail (questions only):  mdaccAPInquiry@mdanderson.org</vt:lpstr>
      <vt:lpstr>        Telephone:  713-745-9439</vt:lpstr>
      <vt:lpstr>        Vendor Self Service (VSS) System:  VSS is a secure, web-based system that allows</vt:lpstr>
      <vt:lpstr>    Reconciliation of Payment:  MD Anderson notifies Contractor that invoices have b</vt:lpstr>
      <vt:lpstr>MATERIALS MANAGEMENT</vt:lpstr>
      <vt:lpstr>    Freight:  MD Anderson does not accept Collect On Demand (COD) shipping.</vt:lpstr>
      <vt:lpstr>    Deliveries:  All deliveries must reference a valid MD Anderson Purchase Order Nu</vt:lpstr>
      <vt:lpstr>GOVERNING LAWS</vt:lpstr>
      <vt:lpstr>    W-9:  MD Anderson requires Contractor to have a valid W-9 on file with MD Anders</vt:lpstr>
      <vt:lpstr>    Prompt Payment Act:  All funds held by MD Anderson are subject to the Texas Prom</vt:lpstr>
    </vt:vector>
  </TitlesOfParts>
  <Company/>
  <LinksUpToDate>false</LinksUpToDate>
  <CharactersWithSpaces>8332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Kelso,Jacquelynn A</dc:creator>
  <cp:lastModifiedBy>Ohmes,Rebecca</cp:lastModifiedBy>
  <cp:revision>2</cp:revision>
  <cp:lastPrinted>2017-01-13T21:41:00Z</cp:lastPrinted>
  <dcterms:created xsi:type="dcterms:W3CDTF">2024-12-03T16:22:00Z</dcterms:created>
  <dcterms:modified xsi:type="dcterms:W3CDTF">2024-12-03T16:22:00Z</dcterms:modified>
</cp:coreProperties>
</file>