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1570F50D"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866C65">
              <w:rPr>
                <w:rFonts w:cs="Arial"/>
                <w:b/>
                <w:color w:val="000000"/>
                <w:sz w:val="19"/>
              </w:rPr>
              <w:t>9</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546F3B37"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 xml:space="preserve">Peripheral Vascular </w:t>
            </w:r>
            <w:r w:rsidR="00866C65">
              <w:rPr>
                <w:rFonts w:cs="Arial"/>
                <w:b/>
                <w:color w:val="000000"/>
                <w:sz w:val="19"/>
              </w:rPr>
              <w:t>Carotid Stents &amp; Embolic Protection</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48A" w14:textId="77777777" w:rsidR="000D0805" w:rsidRDefault="000D0805">
      <w:r>
        <w:separator/>
      </w:r>
    </w:p>
  </w:endnote>
  <w:endnote w:type="continuationSeparator" w:id="0">
    <w:p w14:paraId="6D8143DC" w14:textId="77777777" w:rsidR="000D0805" w:rsidRDefault="000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5E81" w14:textId="77777777" w:rsidR="000D0805" w:rsidRDefault="000D0805">
      <w:r>
        <w:separator/>
      </w:r>
    </w:p>
  </w:footnote>
  <w:footnote w:type="continuationSeparator" w:id="0">
    <w:p w14:paraId="0B8E6E29" w14:textId="77777777" w:rsidR="000D0805" w:rsidRDefault="000D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2E4E"/>
    <w:rsid w:val="000C465B"/>
    <w:rsid w:val="000C4D7E"/>
    <w:rsid w:val="000C5E36"/>
    <w:rsid w:val="000C5E7F"/>
    <w:rsid w:val="000D0805"/>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867D7"/>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9AB"/>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6C65"/>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C6631"/>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203"/>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1</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5142</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2</cp:revision>
  <cp:lastPrinted>2020-10-02T20:38:00Z</cp:lastPrinted>
  <dcterms:created xsi:type="dcterms:W3CDTF">2022-08-22T19:50:00Z</dcterms:created>
  <dcterms:modified xsi:type="dcterms:W3CDTF">2022-08-22T19:50:00Z</dcterms:modified>
</cp:coreProperties>
</file>